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84B7" w14:textId="77E7B940" w:rsidR="00CC42BA" w:rsidRPr="00CC42BA" w:rsidRDefault="00CC42BA" w:rsidP="00CC42BA">
      <w:pPr>
        <w:spacing w:line="360" w:lineRule="auto"/>
        <w:jc w:val="center"/>
        <w:rPr>
          <w:rFonts w:ascii="Times New Roman" w:hAnsi="Times New Roman" w:cs="Times New Roman"/>
          <w:sz w:val="28"/>
          <w:szCs w:val="28"/>
        </w:rPr>
      </w:pPr>
      <w:r w:rsidRPr="00CC42BA">
        <w:rPr>
          <w:rFonts w:ascii="Times New Roman" w:hAnsi="Times New Roman" w:cs="Times New Roman"/>
          <w:noProof/>
          <w:sz w:val="24"/>
          <w:szCs w:val="24"/>
        </w:rPr>
        <w:drawing>
          <wp:inline distT="0" distB="0" distL="0" distR="0" wp14:anchorId="017E0E49" wp14:editId="5BF6BFB0">
            <wp:extent cx="5940425" cy="38696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869690"/>
                    </a:xfrm>
                    <a:prstGeom prst="rect">
                      <a:avLst/>
                    </a:prstGeom>
                  </pic:spPr>
                </pic:pic>
              </a:graphicData>
            </a:graphic>
          </wp:inline>
        </w:drawing>
      </w:r>
    </w:p>
    <w:p w14:paraId="7A5F1BD2" w14:textId="77777777" w:rsidR="00CC42BA" w:rsidRPr="00CC42BA" w:rsidRDefault="00CC42BA" w:rsidP="00CC42BA">
      <w:pPr>
        <w:spacing w:line="360" w:lineRule="auto"/>
        <w:jc w:val="center"/>
        <w:rPr>
          <w:rFonts w:ascii="Times New Roman" w:hAnsi="Times New Roman" w:cs="Times New Roman"/>
          <w:sz w:val="28"/>
          <w:szCs w:val="28"/>
        </w:rPr>
      </w:pPr>
    </w:p>
    <w:p w14:paraId="2DBB4219" w14:textId="77777777" w:rsidR="00CC42BA" w:rsidRPr="00CC42BA" w:rsidRDefault="00CC42BA" w:rsidP="00CC42BA">
      <w:pPr>
        <w:spacing w:line="360" w:lineRule="auto"/>
        <w:jc w:val="center"/>
        <w:rPr>
          <w:rFonts w:ascii="Times New Roman" w:hAnsi="Times New Roman" w:cs="Times New Roman"/>
          <w:sz w:val="28"/>
          <w:szCs w:val="28"/>
        </w:rPr>
      </w:pPr>
      <w:r w:rsidRPr="00CC42BA">
        <w:rPr>
          <w:rFonts w:ascii="Times New Roman" w:hAnsi="Times New Roman" w:cs="Times New Roman"/>
          <w:sz w:val="28"/>
          <w:szCs w:val="28"/>
        </w:rPr>
        <w:t>Рабочая программа</w:t>
      </w:r>
    </w:p>
    <w:p w14:paraId="03E387D6" w14:textId="77777777" w:rsidR="00CC42BA" w:rsidRPr="00CC42BA" w:rsidRDefault="00CC42BA" w:rsidP="00CC42BA">
      <w:pPr>
        <w:spacing w:line="360" w:lineRule="auto"/>
        <w:jc w:val="center"/>
        <w:rPr>
          <w:rFonts w:ascii="Times New Roman" w:hAnsi="Times New Roman" w:cs="Times New Roman"/>
          <w:sz w:val="28"/>
          <w:szCs w:val="28"/>
        </w:rPr>
      </w:pPr>
      <w:r w:rsidRPr="00CC42BA">
        <w:rPr>
          <w:rFonts w:ascii="Times New Roman" w:hAnsi="Times New Roman" w:cs="Times New Roman"/>
          <w:sz w:val="28"/>
          <w:szCs w:val="28"/>
        </w:rPr>
        <w:t>учебного предмета «Физическая культура»</w:t>
      </w:r>
    </w:p>
    <w:p w14:paraId="4ADECC8C" w14:textId="2E890C71" w:rsidR="00CC42BA" w:rsidRPr="00CC42BA" w:rsidRDefault="00CC42BA" w:rsidP="00CC42BA">
      <w:pPr>
        <w:spacing w:line="360" w:lineRule="auto"/>
        <w:jc w:val="center"/>
        <w:rPr>
          <w:rFonts w:ascii="Times New Roman" w:hAnsi="Times New Roman" w:cs="Times New Roman"/>
          <w:sz w:val="28"/>
          <w:szCs w:val="28"/>
        </w:rPr>
      </w:pPr>
      <w:r w:rsidRPr="00CC42BA">
        <w:rPr>
          <w:rFonts w:ascii="Times New Roman" w:hAnsi="Times New Roman" w:cs="Times New Roman"/>
          <w:sz w:val="28"/>
          <w:szCs w:val="28"/>
        </w:rPr>
        <w:t xml:space="preserve">для </w:t>
      </w:r>
      <w:r>
        <w:rPr>
          <w:rFonts w:ascii="Times New Roman" w:hAnsi="Times New Roman" w:cs="Times New Roman"/>
          <w:sz w:val="28"/>
          <w:szCs w:val="28"/>
          <w:lang w:val="en-US"/>
        </w:rPr>
        <w:t>4</w:t>
      </w:r>
      <w:r w:rsidRPr="00CC42BA">
        <w:rPr>
          <w:rFonts w:ascii="Times New Roman" w:hAnsi="Times New Roman" w:cs="Times New Roman"/>
          <w:sz w:val="28"/>
          <w:szCs w:val="28"/>
        </w:rPr>
        <w:t xml:space="preserve"> класса</w:t>
      </w:r>
    </w:p>
    <w:p w14:paraId="6059EC5A" w14:textId="77777777" w:rsidR="00CC42BA" w:rsidRPr="00CC42BA" w:rsidRDefault="00CC42BA" w:rsidP="00CC42BA">
      <w:pPr>
        <w:spacing w:line="360" w:lineRule="auto"/>
        <w:jc w:val="center"/>
        <w:rPr>
          <w:rFonts w:ascii="Times New Roman" w:hAnsi="Times New Roman" w:cs="Times New Roman"/>
          <w:sz w:val="28"/>
          <w:szCs w:val="28"/>
        </w:rPr>
      </w:pPr>
      <w:r w:rsidRPr="00CC42BA">
        <w:rPr>
          <w:rFonts w:ascii="Times New Roman" w:hAnsi="Times New Roman" w:cs="Times New Roman"/>
          <w:sz w:val="28"/>
          <w:szCs w:val="28"/>
        </w:rPr>
        <w:t>начального общего образования</w:t>
      </w:r>
    </w:p>
    <w:p w14:paraId="312B5FE9" w14:textId="387B8A4C" w:rsidR="00CC42BA" w:rsidRPr="00CC42BA" w:rsidRDefault="00CC42BA" w:rsidP="00CC42BA">
      <w:pPr>
        <w:spacing w:line="360" w:lineRule="auto"/>
        <w:jc w:val="center"/>
        <w:rPr>
          <w:rFonts w:ascii="Times New Roman" w:hAnsi="Times New Roman" w:cs="Times New Roman"/>
          <w:sz w:val="28"/>
          <w:szCs w:val="28"/>
        </w:rPr>
      </w:pPr>
      <w:r w:rsidRPr="00CC42BA">
        <w:rPr>
          <w:rFonts w:ascii="Times New Roman" w:hAnsi="Times New Roman" w:cs="Times New Roman"/>
          <w:sz w:val="28"/>
          <w:szCs w:val="28"/>
        </w:rPr>
        <w:t>на 2023–2024 учебный год</w:t>
      </w:r>
    </w:p>
    <w:p w14:paraId="680B2ADC" w14:textId="0FBAB621" w:rsidR="00CC42BA" w:rsidRPr="00CC42BA" w:rsidRDefault="00CC42BA" w:rsidP="00CC42BA">
      <w:pPr>
        <w:spacing w:line="360" w:lineRule="auto"/>
        <w:jc w:val="center"/>
        <w:rPr>
          <w:rFonts w:ascii="Times New Roman" w:hAnsi="Times New Roman" w:cs="Times New Roman"/>
          <w:sz w:val="28"/>
          <w:szCs w:val="28"/>
        </w:rPr>
      </w:pPr>
    </w:p>
    <w:p w14:paraId="08E9B66E" w14:textId="77777777" w:rsidR="00CC42BA" w:rsidRPr="00CC42BA" w:rsidRDefault="00CC42BA" w:rsidP="00CC42BA">
      <w:pPr>
        <w:spacing w:line="360" w:lineRule="auto"/>
        <w:jc w:val="center"/>
        <w:rPr>
          <w:rFonts w:ascii="Times New Roman" w:hAnsi="Times New Roman" w:cs="Times New Roman"/>
          <w:sz w:val="28"/>
          <w:szCs w:val="28"/>
        </w:rPr>
      </w:pPr>
    </w:p>
    <w:p w14:paraId="0F782320" w14:textId="77777777" w:rsidR="00CC42BA" w:rsidRPr="00CC42BA" w:rsidRDefault="00CC42BA" w:rsidP="00CC42BA">
      <w:pPr>
        <w:tabs>
          <w:tab w:val="left" w:pos="6521"/>
        </w:tabs>
        <w:jc w:val="center"/>
        <w:rPr>
          <w:rFonts w:ascii="Times New Roman" w:hAnsi="Times New Roman" w:cs="Times New Roman"/>
          <w:sz w:val="28"/>
          <w:szCs w:val="28"/>
        </w:rPr>
      </w:pPr>
      <w:r w:rsidRPr="00CC42BA">
        <w:rPr>
          <w:rFonts w:ascii="Times New Roman" w:hAnsi="Times New Roman" w:cs="Times New Roman"/>
          <w:sz w:val="28"/>
          <w:szCs w:val="28"/>
        </w:rPr>
        <w:t xml:space="preserve">                                                                     учителя физической</w:t>
      </w:r>
    </w:p>
    <w:p w14:paraId="0EE83701" w14:textId="77777777" w:rsidR="00CC42BA" w:rsidRPr="00CC42BA" w:rsidRDefault="00CC42BA" w:rsidP="00CC42BA">
      <w:pPr>
        <w:tabs>
          <w:tab w:val="left" w:pos="6521"/>
        </w:tabs>
        <w:jc w:val="center"/>
        <w:rPr>
          <w:rFonts w:ascii="Times New Roman" w:hAnsi="Times New Roman" w:cs="Times New Roman"/>
          <w:sz w:val="28"/>
          <w:szCs w:val="28"/>
        </w:rPr>
      </w:pPr>
      <w:r w:rsidRPr="00CC42BA">
        <w:rPr>
          <w:rFonts w:ascii="Times New Roman" w:hAnsi="Times New Roman" w:cs="Times New Roman"/>
          <w:sz w:val="28"/>
          <w:szCs w:val="28"/>
        </w:rPr>
        <w:t xml:space="preserve">                                                                           культуры Биче-оол Б.Ш</w:t>
      </w:r>
    </w:p>
    <w:p w14:paraId="01FC5C9F" w14:textId="14897204" w:rsidR="00CC42BA" w:rsidRPr="00CC42BA" w:rsidRDefault="00CC42BA" w:rsidP="00CC42BA">
      <w:pPr>
        <w:tabs>
          <w:tab w:val="left" w:pos="6521"/>
        </w:tabs>
        <w:rPr>
          <w:rFonts w:ascii="Times New Roman" w:hAnsi="Times New Roman" w:cs="Times New Roman"/>
          <w:sz w:val="28"/>
          <w:szCs w:val="28"/>
        </w:rPr>
      </w:pPr>
      <w:r w:rsidRPr="00CC42BA">
        <w:rPr>
          <w:rFonts w:ascii="Times New Roman" w:hAnsi="Times New Roman" w:cs="Times New Roman"/>
          <w:sz w:val="28"/>
          <w:szCs w:val="28"/>
        </w:rPr>
        <w:t xml:space="preserve">                                                                    </w:t>
      </w:r>
    </w:p>
    <w:p w14:paraId="64CEAFD8" w14:textId="77777777" w:rsidR="00CC42BA" w:rsidRPr="00CC42BA" w:rsidRDefault="00CC42BA" w:rsidP="00CC42BA">
      <w:pPr>
        <w:spacing w:line="360" w:lineRule="auto"/>
        <w:rPr>
          <w:rFonts w:ascii="Times New Roman" w:hAnsi="Times New Roman" w:cs="Times New Roman"/>
          <w:sz w:val="28"/>
          <w:szCs w:val="28"/>
        </w:rPr>
      </w:pPr>
    </w:p>
    <w:p w14:paraId="1F9AE756" w14:textId="77777777" w:rsidR="00CC42BA" w:rsidRPr="00CC42BA" w:rsidRDefault="00CC42BA" w:rsidP="00CC42BA">
      <w:pPr>
        <w:spacing w:line="360" w:lineRule="auto"/>
        <w:jc w:val="center"/>
        <w:rPr>
          <w:rFonts w:ascii="Times New Roman" w:hAnsi="Times New Roman" w:cs="Times New Roman"/>
          <w:sz w:val="28"/>
          <w:szCs w:val="28"/>
        </w:rPr>
      </w:pPr>
    </w:p>
    <w:p w14:paraId="481E465C" w14:textId="77777777" w:rsidR="00CC42BA" w:rsidRDefault="00CC42BA" w:rsidP="00CC42BA">
      <w:pPr>
        <w:spacing w:line="360" w:lineRule="auto"/>
        <w:jc w:val="center"/>
        <w:rPr>
          <w:rFonts w:ascii="Times New Roman" w:hAnsi="Times New Roman" w:cs="Times New Roman"/>
          <w:sz w:val="28"/>
          <w:szCs w:val="28"/>
          <w:lang w:val="en-US"/>
        </w:rPr>
      </w:pPr>
    </w:p>
    <w:p w14:paraId="6AF8EFC0" w14:textId="60322D61" w:rsidR="00CC42BA" w:rsidRPr="00CC42BA" w:rsidRDefault="00CC42BA" w:rsidP="00CC42BA">
      <w:pPr>
        <w:spacing w:line="360" w:lineRule="auto"/>
        <w:jc w:val="center"/>
        <w:rPr>
          <w:rFonts w:ascii="Times New Roman" w:hAnsi="Times New Roman" w:cs="Times New Roman"/>
          <w:sz w:val="28"/>
          <w:szCs w:val="28"/>
        </w:rPr>
      </w:pPr>
      <w:r w:rsidRPr="00CC42BA">
        <w:rPr>
          <w:rFonts w:ascii="Times New Roman" w:hAnsi="Times New Roman" w:cs="Times New Roman"/>
          <w:sz w:val="28"/>
          <w:szCs w:val="28"/>
        </w:rPr>
        <w:t>Берт-Даг, 2023.</w:t>
      </w:r>
    </w:p>
    <w:p w14:paraId="13119E8C" w14:textId="77777777" w:rsidR="00CC42BA" w:rsidRPr="00CC42BA" w:rsidRDefault="00CC42BA" w:rsidP="00CC42BA">
      <w:pPr>
        <w:spacing w:before="100" w:beforeAutospacing="1" w:after="0" w:line="240" w:lineRule="auto"/>
        <w:rPr>
          <w:rFonts w:ascii="Times New Roman" w:eastAsia="Times New Roman" w:hAnsi="Times New Roman" w:cs="Times New Roman"/>
          <w:b/>
          <w:bCs/>
          <w:sz w:val="24"/>
          <w:szCs w:val="24"/>
          <w:lang w:eastAsia="ru-RU"/>
        </w:rPr>
        <w:sectPr w:rsidR="00CC42BA" w:rsidRPr="00CC42BA" w:rsidSect="00CC42BA">
          <w:pgSz w:w="11906" w:h="16838"/>
          <w:pgMar w:top="284" w:right="851" w:bottom="1134" w:left="1134" w:header="709" w:footer="709" w:gutter="0"/>
          <w:cols w:space="708"/>
          <w:docGrid w:linePitch="360"/>
        </w:sectPr>
      </w:pPr>
    </w:p>
    <w:p w14:paraId="5966774B" w14:textId="55F42A8F" w:rsidR="00CC42BA" w:rsidRPr="00CC42BA" w:rsidRDefault="006477DB" w:rsidP="00CC42BA">
      <w:pPr>
        <w:pStyle w:val="a4"/>
        <w:numPr>
          <w:ilvl w:val="0"/>
          <w:numId w:val="12"/>
        </w:numPr>
        <w:spacing w:before="100" w:beforeAutospacing="1" w:after="0" w:line="240" w:lineRule="auto"/>
        <w:jc w:val="center"/>
        <w:rPr>
          <w:rFonts w:ascii="Times New Roman" w:eastAsia="Times New Roman" w:hAnsi="Times New Roman" w:cs="Times New Roman"/>
          <w:sz w:val="24"/>
          <w:szCs w:val="24"/>
          <w:lang w:eastAsia="ru-RU"/>
        </w:rPr>
      </w:pPr>
      <w:r w:rsidRPr="00CC42BA">
        <w:rPr>
          <w:rFonts w:ascii="Times New Roman" w:eastAsia="Times New Roman" w:hAnsi="Times New Roman" w:cs="Times New Roman"/>
          <w:b/>
          <w:bCs/>
          <w:sz w:val="24"/>
          <w:szCs w:val="24"/>
          <w:lang w:eastAsia="ru-RU"/>
        </w:rPr>
        <w:lastRenderedPageBreak/>
        <w:t>ПОЯСНИТЕЛЬНАЯ ЗАПИСКА</w:t>
      </w:r>
    </w:p>
    <w:p w14:paraId="4AA232BC" w14:textId="77777777" w:rsidR="00896DD7" w:rsidRPr="00E956D8" w:rsidRDefault="006477DB" w:rsidP="00896DD7">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 xml:space="preserve">      </w:t>
      </w:r>
      <w:r w:rsidR="00896DD7" w:rsidRPr="00E956D8">
        <w:rPr>
          <w:rFonts w:ascii="Times New Roman" w:eastAsia="Times New Roman" w:hAnsi="Times New Roman" w:cs="Times New Roman"/>
          <w:sz w:val="24"/>
          <w:szCs w:val="24"/>
          <w:lang w:eastAsia="ru-RU"/>
        </w:rPr>
        <w:t>Рабочая программа составлена на основе следующих нормативных документов:</w:t>
      </w:r>
    </w:p>
    <w:p w14:paraId="4B813947" w14:textId="77777777" w:rsidR="00896DD7" w:rsidRPr="00E956D8" w:rsidRDefault="00896DD7" w:rsidP="00896DD7">
      <w:pPr>
        <w:pStyle w:val="Default"/>
        <w:spacing w:after="27"/>
        <w:rPr>
          <w:rFonts w:ascii="Times New Roman" w:hAnsi="Times New Roman" w:cs="Times New Roman"/>
        </w:rPr>
      </w:pPr>
      <w:r w:rsidRPr="00E956D8">
        <w:rPr>
          <w:rFonts w:ascii="Times New Roman" w:hAnsi="Times New Roman" w:cs="Times New Roman"/>
        </w:rPr>
        <w:t xml:space="preserve">1. Закон Российской Федерации от 29.12.2012 № 273-ФЗ «Об образовании в Российской Федерации»; </w:t>
      </w:r>
    </w:p>
    <w:p w14:paraId="377F309C" w14:textId="77777777" w:rsidR="00896DD7" w:rsidRPr="00E956D8" w:rsidRDefault="00896DD7" w:rsidP="00896DD7">
      <w:pPr>
        <w:pStyle w:val="Default"/>
        <w:spacing w:after="27"/>
        <w:rPr>
          <w:rFonts w:ascii="Times New Roman" w:hAnsi="Times New Roman" w:cs="Times New Roman"/>
        </w:rPr>
      </w:pPr>
      <w:r w:rsidRPr="00E956D8">
        <w:rPr>
          <w:rFonts w:ascii="Times New Roman" w:hAnsi="Times New Roman" w:cs="Times New Roman"/>
        </w:rPr>
        <w:t xml:space="preserve">2. Приказ Министерства образования и науки Российской Федерации от 06.10.2009 №373 «Об утверждении федерального государственного образовательного стандарта начального общего образования»; </w:t>
      </w:r>
    </w:p>
    <w:p w14:paraId="2578A604" w14:textId="77777777" w:rsidR="00896DD7" w:rsidRPr="00E956D8" w:rsidRDefault="00896DD7" w:rsidP="00896DD7">
      <w:pPr>
        <w:pStyle w:val="Default"/>
        <w:spacing w:after="27"/>
        <w:rPr>
          <w:rFonts w:ascii="Times New Roman" w:hAnsi="Times New Roman" w:cs="Times New Roman"/>
          <w:color w:val="auto"/>
        </w:rPr>
      </w:pPr>
      <w:r w:rsidRPr="00E956D8">
        <w:rPr>
          <w:rFonts w:ascii="Times New Roman" w:hAnsi="Times New Roman" w:cs="Times New Roman"/>
        </w:rPr>
        <w:t xml:space="preserve">3. </w:t>
      </w:r>
      <w:r w:rsidRPr="00E956D8">
        <w:rPr>
          <w:rFonts w:ascii="Times New Roman" w:hAnsi="Times New Roman" w:cs="Times New Roman"/>
          <w:bCs/>
          <w:color w:val="auto"/>
          <w:shd w:val="clear" w:color="auto" w:fill="FFFFFF"/>
        </w:rPr>
        <w:t>Приказ</w:t>
      </w:r>
      <w:r w:rsidRPr="00E956D8">
        <w:rPr>
          <w:rFonts w:ascii="Times New Roman" w:hAnsi="Times New Roman" w:cs="Times New Roman"/>
          <w:color w:val="auto"/>
          <w:shd w:val="clear" w:color="auto" w:fill="FFFFFF"/>
        </w:rPr>
        <w:t> Министерства просвещения Российской Федерации от 20.05.2020 № 254 "Об утверждении </w:t>
      </w:r>
      <w:r w:rsidRPr="00E956D8">
        <w:rPr>
          <w:rFonts w:ascii="Times New Roman" w:hAnsi="Times New Roman" w:cs="Times New Roman"/>
          <w:bCs/>
          <w:color w:val="auto"/>
          <w:shd w:val="clear" w:color="auto" w:fill="FFFFFF"/>
        </w:rPr>
        <w:t>федерального</w:t>
      </w:r>
      <w:r w:rsidRPr="00E956D8">
        <w:rPr>
          <w:rFonts w:ascii="Times New Roman" w:hAnsi="Times New Roman" w:cs="Times New Roman"/>
          <w:color w:val="auto"/>
          <w:shd w:val="clear" w:color="auto" w:fill="FFFFFF"/>
        </w:rPr>
        <w:t> </w:t>
      </w:r>
      <w:r w:rsidRPr="00E956D8">
        <w:rPr>
          <w:rFonts w:ascii="Times New Roman" w:hAnsi="Times New Roman" w:cs="Times New Roman"/>
          <w:bCs/>
          <w:color w:val="auto"/>
          <w:shd w:val="clear" w:color="auto" w:fill="FFFFFF"/>
        </w:rPr>
        <w:t>перечня</w:t>
      </w:r>
      <w:r w:rsidRPr="00E956D8">
        <w:rPr>
          <w:rFonts w:ascii="Times New Roman" w:hAnsi="Times New Roman" w:cs="Times New Roman"/>
          <w:color w:val="auto"/>
          <w:shd w:val="clear" w:color="auto" w:fill="FFFFFF"/>
        </w:rPr>
        <w:t> </w:t>
      </w:r>
      <w:r w:rsidRPr="00E956D8">
        <w:rPr>
          <w:rFonts w:ascii="Times New Roman" w:hAnsi="Times New Roman" w:cs="Times New Roman"/>
          <w:bCs/>
          <w:color w:val="auto"/>
          <w:shd w:val="clear" w:color="auto" w:fill="FFFFFF"/>
        </w:rPr>
        <w:t>учебников</w:t>
      </w:r>
      <w:r w:rsidRPr="00E956D8">
        <w:rPr>
          <w:rFonts w:ascii="Times New Roman" w:hAnsi="Times New Roman" w:cs="Times New Roman"/>
          <w:color w:val="auto"/>
          <w:shd w:val="clear" w:color="auto" w:fill="FFFFFF"/>
        </w:rP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14:paraId="2085BD06" w14:textId="77777777" w:rsidR="00896DD7" w:rsidRPr="00E956D8" w:rsidRDefault="00896DD7" w:rsidP="00896DD7">
      <w:pPr>
        <w:spacing w:after="0" w:line="240" w:lineRule="auto"/>
        <w:contextualSpacing/>
        <w:jc w:val="both"/>
        <w:rPr>
          <w:rFonts w:ascii="Times New Roman" w:hAnsi="Times New Roman"/>
          <w:sz w:val="24"/>
          <w:szCs w:val="24"/>
          <w:shd w:val="clear" w:color="auto" w:fill="FFFFFF"/>
        </w:rPr>
      </w:pPr>
      <w:r w:rsidRPr="00E956D8">
        <w:rPr>
          <w:rFonts w:ascii="Times New Roman" w:hAnsi="Times New Roman"/>
          <w:kern w:val="24"/>
          <w:sz w:val="24"/>
          <w:szCs w:val="24"/>
          <w:lang w:eastAsia="ru-RU"/>
        </w:rPr>
        <w:t xml:space="preserve">4. </w:t>
      </w:r>
      <w:r w:rsidRPr="00E956D8">
        <w:rPr>
          <w:rFonts w:ascii="Times New Roman" w:hAnsi="Times New Roman"/>
          <w:bCs/>
          <w:sz w:val="24"/>
          <w:szCs w:val="24"/>
          <w:shd w:val="clear" w:color="auto" w:fill="FFFFFF"/>
        </w:rPr>
        <w:t>Приказ</w:t>
      </w:r>
      <w:r w:rsidRPr="00E956D8">
        <w:rPr>
          <w:rFonts w:ascii="Times New Roman" w:hAnsi="Times New Roman"/>
          <w:sz w:val="24"/>
          <w:szCs w:val="24"/>
          <w:shd w:val="clear" w:color="auto" w:fill="FFFFFF"/>
        </w:rPr>
        <w:t> Министерства просвещения Российской Федерации от 23.12.2020 № 766 "</w:t>
      </w:r>
      <w:r w:rsidRPr="00E956D8">
        <w:rPr>
          <w:rFonts w:ascii="Times New Roman" w:hAnsi="Times New Roman"/>
          <w:bCs/>
          <w:sz w:val="24"/>
          <w:szCs w:val="24"/>
          <w:shd w:val="clear" w:color="auto" w:fill="FFFFFF"/>
        </w:rPr>
        <w:t>О</w:t>
      </w:r>
      <w:r w:rsidRPr="00E956D8">
        <w:rPr>
          <w:rFonts w:ascii="Times New Roman" w:hAnsi="Times New Roman"/>
          <w:sz w:val="24"/>
          <w:szCs w:val="24"/>
          <w:shd w:val="clear" w:color="auto" w:fill="FFFFFF"/>
        </w:rPr>
        <w:t> </w:t>
      </w:r>
      <w:r w:rsidRPr="00E956D8">
        <w:rPr>
          <w:rFonts w:ascii="Times New Roman" w:hAnsi="Times New Roman"/>
          <w:bCs/>
          <w:sz w:val="24"/>
          <w:szCs w:val="24"/>
          <w:shd w:val="clear" w:color="auto" w:fill="FFFFFF"/>
        </w:rPr>
        <w:t>внесении</w:t>
      </w:r>
      <w:r w:rsidRPr="00E956D8">
        <w:rPr>
          <w:rFonts w:ascii="Times New Roman" w:hAnsi="Times New Roman"/>
          <w:sz w:val="24"/>
          <w:szCs w:val="24"/>
          <w:shd w:val="clear" w:color="auto" w:fill="FFFFFF"/>
        </w:rPr>
        <w:t> </w:t>
      </w:r>
      <w:r w:rsidRPr="00E956D8">
        <w:rPr>
          <w:rFonts w:ascii="Times New Roman" w:hAnsi="Times New Roman"/>
          <w:bCs/>
          <w:sz w:val="24"/>
          <w:szCs w:val="24"/>
          <w:shd w:val="clear" w:color="auto" w:fill="FFFFFF"/>
        </w:rPr>
        <w:t>изменений</w:t>
      </w:r>
      <w:r w:rsidRPr="00E956D8">
        <w:rPr>
          <w:rFonts w:ascii="Times New Roman" w:hAnsi="Times New Roman"/>
          <w:sz w:val="24"/>
          <w:szCs w:val="24"/>
          <w:shd w:val="clear" w:color="auto" w:fill="FFFFFF"/>
        </w:rPr>
        <w:t> </w:t>
      </w:r>
      <w:r w:rsidRPr="00E956D8">
        <w:rPr>
          <w:rFonts w:ascii="Times New Roman" w:hAnsi="Times New Roman"/>
          <w:bCs/>
          <w:sz w:val="24"/>
          <w:szCs w:val="24"/>
          <w:shd w:val="clear" w:color="auto" w:fill="FFFFFF"/>
        </w:rPr>
        <w:t>в</w:t>
      </w:r>
      <w:r w:rsidRPr="00E956D8">
        <w:rPr>
          <w:rFonts w:ascii="Times New Roman" w:hAnsi="Times New Roman"/>
          <w:sz w:val="24"/>
          <w:szCs w:val="24"/>
          <w:shd w:val="clear" w:color="auto" w:fill="FFFFFF"/>
        </w:rPr>
        <w:t> </w:t>
      </w:r>
      <w:r w:rsidRPr="00E956D8">
        <w:rPr>
          <w:rFonts w:ascii="Times New Roman" w:hAnsi="Times New Roman"/>
          <w:bCs/>
          <w:sz w:val="24"/>
          <w:szCs w:val="24"/>
          <w:shd w:val="clear" w:color="auto" w:fill="FFFFFF"/>
        </w:rPr>
        <w:t>федеральный</w:t>
      </w:r>
      <w:r w:rsidRPr="00E956D8">
        <w:rPr>
          <w:rFonts w:ascii="Times New Roman" w:hAnsi="Times New Roman"/>
          <w:sz w:val="24"/>
          <w:szCs w:val="24"/>
          <w:shd w:val="clear" w:color="auto" w:fill="FFFFFF"/>
        </w:rPr>
        <w:t> </w:t>
      </w:r>
      <w:r w:rsidRPr="00E956D8">
        <w:rPr>
          <w:rFonts w:ascii="Times New Roman" w:hAnsi="Times New Roman"/>
          <w:bCs/>
          <w:sz w:val="24"/>
          <w:szCs w:val="24"/>
          <w:shd w:val="clear" w:color="auto" w:fill="FFFFFF"/>
        </w:rPr>
        <w:t>перечень</w:t>
      </w:r>
      <w:r w:rsidRPr="00E956D8">
        <w:rPr>
          <w:rFonts w:ascii="Times New Roman" w:hAnsi="Times New Roman"/>
          <w:sz w:val="24"/>
          <w:szCs w:val="24"/>
          <w:shd w:val="clear" w:color="auto" w:fill="FFFFFF"/>
        </w:rPr>
        <w:t> </w:t>
      </w:r>
      <w:r w:rsidRPr="00E956D8">
        <w:rPr>
          <w:rFonts w:ascii="Times New Roman" w:hAnsi="Times New Roman"/>
          <w:bCs/>
          <w:sz w:val="24"/>
          <w:szCs w:val="24"/>
          <w:shd w:val="clear" w:color="auto" w:fill="FFFFFF"/>
        </w:rPr>
        <w:t>учебников</w:t>
      </w:r>
      <w:r w:rsidRPr="00E956D8">
        <w:rPr>
          <w:rFonts w:ascii="Times New Roman" w:hAnsi="Times New Roman"/>
          <w:sz w:val="24"/>
          <w:szCs w:val="24"/>
          <w:shd w:val="clear" w:color="auto" w:fill="FFFFFF"/>
        </w:rP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w:t>
      </w:r>
      <w:r w:rsidRPr="00E956D8">
        <w:rPr>
          <w:rFonts w:ascii="Times New Roman" w:hAnsi="Times New Roman"/>
          <w:bCs/>
          <w:sz w:val="24"/>
          <w:szCs w:val="24"/>
          <w:shd w:val="clear" w:color="auto" w:fill="FFFFFF"/>
        </w:rPr>
        <w:t>приказом</w:t>
      </w:r>
      <w:r w:rsidRPr="00E956D8">
        <w:rPr>
          <w:rFonts w:ascii="Times New Roman" w:hAnsi="Times New Roman"/>
          <w:sz w:val="24"/>
          <w:szCs w:val="24"/>
          <w:shd w:val="clear" w:color="auto" w:fill="FFFFFF"/>
        </w:rPr>
        <w:t> Министерства просвещения Российской Федерации от 20 мая 2020 г. № 254";</w:t>
      </w:r>
    </w:p>
    <w:p w14:paraId="45B1534A" w14:textId="77777777" w:rsidR="00896DD7" w:rsidRPr="00E956D8" w:rsidRDefault="00896DD7" w:rsidP="00896DD7">
      <w:pPr>
        <w:spacing w:after="0" w:line="240" w:lineRule="auto"/>
        <w:contextualSpacing/>
        <w:jc w:val="both"/>
        <w:rPr>
          <w:rFonts w:ascii="Times New Roman" w:hAnsi="Times New Roman"/>
          <w:sz w:val="24"/>
          <w:szCs w:val="24"/>
          <w:lang w:eastAsia="ru-RU"/>
        </w:rPr>
      </w:pPr>
      <w:r w:rsidRPr="00E956D8">
        <w:rPr>
          <w:rFonts w:ascii="Times New Roman" w:hAnsi="Times New Roman"/>
          <w:sz w:val="24"/>
          <w:szCs w:val="24"/>
          <w:lang w:eastAsia="ru-RU"/>
        </w:rPr>
        <w:t>5. Устав МБОУ «Берт-Дагская СОШ» Тес-Хемского кожууна;</w:t>
      </w:r>
    </w:p>
    <w:p w14:paraId="3ED51BFE" w14:textId="77777777" w:rsidR="00896DD7" w:rsidRPr="00E956D8" w:rsidRDefault="00896DD7" w:rsidP="00896DD7">
      <w:pPr>
        <w:spacing w:after="0" w:line="240" w:lineRule="auto"/>
        <w:contextualSpacing/>
        <w:jc w:val="both"/>
        <w:rPr>
          <w:rFonts w:ascii="Times New Roman" w:hAnsi="Times New Roman"/>
          <w:sz w:val="24"/>
          <w:szCs w:val="24"/>
          <w:lang w:eastAsia="ru-RU"/>
        </w:rPr>
      </w:pPr>
      <w:r w:rsidRPr="00E956D8">
        <w:rPr>
          <w:rFonts w:ascii="Times New Roman" w:hAnsi="Times New Roman"/>
          <w:sz w:val="24"/>
          <w:szCs w:val="24"/>
          <w:lang w:eastAsia="ru-RU"/>
        </w:rPr>
        <w:t>6. Основная образовательная программа МБОУ «Берт-Дагская СОШ» Тес-Хемского кожууна.</w:t>
      </w:r>
    </w:p>
    <w:p w14:paraId="109FBE83" w14:textId="77777777" w:rsidR="006477DB" w:rsidRPr="00E956D8" w:rsidRDefault="00EB28CE"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 xml:space="preserve">      </w:t>
      </w:r>
      <w:r w:rsidR="006477DB" w:rsidRPr="00E956D8">
        <w:rPr>
          <w:rFonts w:ascii="Times New Roman" w:eastAsia="Times New Roman" w:hAnsi="Times New Roman" w:cs="Times New Roman"/>
          <w:sz w:val="24"/>
          <w:szCs w:val="24"/>
          <w:lang w:eastAsia="ru-RU"/>
        </w:rPr>
        <w:t xml:space="preserve">Рабочая программа учебного предмета «физическая культура» предназначена для учащихся </w:t>
      </w:r>
      <w:r w:rsidR="00B821DB">
        <w:rPr>
          <w:rFonts w:ascii="Times New Roman" w:eastAsia="Times New Roman" w:hAnsi="Times New Roman" w:cs="Times New Roman"/>
          <w:sz w:val="24"/>
          <w:szCs w:val="24"/>
          <w:lang w:eastAsia="ru-RU"/>
        </w:rPr>
        <w:t>3</w:t>
      </w:r>
      <w:r w:rsidR="006477DB" w:rsidRPr="00E956D8">
        <w:rPr>
          <w:rFonts w:ascii="Times New Roman" w:eastAsia="Times New Roman" w:hAnsi="Times New Roman" w:cs="Times New Roman"/>
          <w:sz w:val="24"/>
          <w:szCs w:val="24"/>
          <w:lang w:eastAsia="ru-RU"/>
        </w:rPr>
        <w:t xml:space="preserve">-4 классов общеобразовательной школы.     </w:t>
      </w:r>
    </w:p>
    <w:p w14:paraId="5B5C55E5"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 xml:space="preserve">      Программа составлена в соответствии с требованиями Федерального государственного образовательного стандарта начального общего образования, планируемыми результатами освоения основной образовательной программы начального общего образования.</w:t>
      </w:r>
    </w:p>
    <w:p w14:paraId="005815C6"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 xml:space="preserve">    Является составной частью подготовки в предметной области «физическая культура», и ее освоение должно обеспечить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 - 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14:paraId="4E480FC4"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sz w:val="24"/>
          <w:szCs w:val="24"/>
          <w:lang w:eastAsia="ru-RU"/>
        </w:rPr>
        <w:t>Актуальность программы. </w:t>
      </w:r>
      <w:r w:rsidRPr="00E956D8">
        <w:rPr>
          <w:rFonts w:ascii="Times New Roman" w:eastAsia="Times New Roman" w:hAnsi="Times New Roman" w:cs="Times New Roman"/>
          <w:sz w:val="24"/>
          <w:szCs w:val="24"/>
          <w:lang w:eastAsia="ru-RU"/>
        </w:rPr>
        <w:t>Актуальность образования в области физической культуры определяется необходимостью формирования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14:paraId="3D91ACF1"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sz w:val="24"/>
          <w:szCs w:val="24"/>
          <w:lang w:eastAsia="ru-RU"/>
        </w:rPr>
        <w:t>Цель</w:t>
      </w:r>
      <w:r w:rsidRPr="00E956D8">
        <w:rPr>
          <w:rFonts w:ascii="Times New Roman" w:eastAsia="Times New Roman" w:hAnsi="Times New Roman" w:cs="Times New Roman"/>
          <w:sz w:val="24"/>
          <w:szCs w:val="24"/>
          <w:lang w:eastAsia="ru-RU"/>
        </w:rPr>
        <w:t> программы: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своего здоровья, оптимизации трудовой деятельности и организации активного отдыха.</w:t>
      </w:r>
    </w:p>
    <w:p w14:paraId="18A48081" w14:textId="77777777" w:rsidR="00AC3CF4" w:rsidRDefault="00AC3CF4" w:rsidP="006477DB">
      <w:pPr>
        <w:spacing w:before="100" w:beforeAutospacing="1" w:after="0" w:line="240" w:lineRule="auto"/>
        <w:ind w:left="720"/>
        <w:rPr>
          <w:rFonts w:ascii="Times New Roman" w:eastAsia="Times New Roman" w:hAnsi="Times New Roman" w:cs="Times New Roman"/>
          <w:b/>
          <w:bCs/>
          <w:sz w:val="24"/>
          <w:szCs w:val="24"/>
          <w:lang w:eastAsia="ru-RU"/>
        </w:rPr>
      </w:pPr>
    </w:p>
    <w:p w14:paraId="79E29E5D" w14:textId="77777777" w:rsidR="006477DB" w:rsidRPr="00E956D8" w:rsidRDefault="006477DB" w:rsidP="006477DB">
      <w:pPr>
        <w:spacing w:before="100" w:beforeAutospacing="1" w:after="0" w:line="240" w:lineRule="auto"/>
        <w:ind w:left="720"/>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sz w:val="24"/>
          <w:szCs w:val="24"/>
          <w:lang w:eastAsia="ru-RU"/>
        </w:rPr>
        <w:t>Задачи</w:t>
      </w:r>
      <w:r w:rsidRPr="00E956D8">
        <w:rPr>
          <w:rFonts w:ascii="Times New Roman" w:eastAsia="Times New Roman" w:hAnsi="Times New Roman" w:cs="Times New Roman"/>
          <w:sz w:val="24"/>
          <w:szCs w:val="24"/>
          <w:lang w:eastAsia="ru-RU"/>
        </w:rPr>
        <w:t> программы:</w:t>
      </w:r>
    </w:p>
    <w:p w14:paraId="05E25D42" w14:textId="77777777" w:rsidR="006477DB" w:rsidRPr="00E956D8"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14:paraId="58207009" w14:textId="77777777" w:rsidR="006477DB" w:rsidRPr="00E956D8"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формирование первоначальных умений саморегуляции средствами физической культуры;</w:t>
      </w:r>
    </w:p>
    <w:p w14:paraId="6F76F8E9" w14:textId="77777777" w:rsidR="006477DB" w:rsidRPr="00E956D8"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овладение школой движений;</w:t>
      </w:r>
    </w:p>
    <w:p w14:paraId="4237F536" w14:textId="77777777" w:rsidR="006477DB" w:rsidRPr="00E956D8"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развитие координационных (точности воспроизведения и дифференцирования пространственных, временных и силовых параметров движения,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
    <w:p w14:paraId="77C6E81D" w14:textId="77777777" w:rsidR="006477DB" w:rsidRPr="00E956D8"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(координационных и кондиционных) способностей;</w:t>
      </w:r>
    </w:p>
    <w:p w14:paraId="24C39606" w14:textId="77777777" w:rsidR="006477DB" w:rsidRPr="00E956D8"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выработка представлений об основных видах спорта, снарядах и инвентаре, о соблюдении правил техники безопасности во время занятий;</w:t>
      </w:r>
    </w:p>
    <w:p w14:paraId="7E5F36D2" w14:textId="77777777" w:rsidR="006477DB" w:rsidRPr="00E956D8"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формирование установки на сохранение и укрепление здоровья, навыков здорового образа жизни;</w:t>
      </w:r>
    </w:p>
    <w:p w14:paraId="25C723E8" w14:textId="77777777" w:rsidR="006477DB" w:rsidRPr="00E956D8"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w:t>
      </w:r>
    </w:p>
    <w:p w14:paraId="63B93A72" w14:textId="77777777" w:rsidR="006477DB" w:rsidRPr="00E956D8"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
    <w:p w14:paraId="540405F9" w14:textId="77777777" w:rsidR="006477DB" w:rsidRPr="00E956D8" w:rsidRDefault="006477DB" w:rsidP="006477DB">
      <w:pPr>
        <w:spacing w:before="100" w:beforeAutospacing="1" w:after="0" w:line="240" w:lineRule="auto"/>
        <w:ind w:left="720"/>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sz w:val="24"/>
          <w:szCs w:val="24"/>
          <w:lang w:eastAsia="ru-RU"/>
        </w:rPr>
        <w:t>Срок реализации</w:t>
      </w:r>
      <w:r w:rsidRPr="00E956D8">
        <w:rPr>
          <w:rFonts w:ascii="Times New Roman" w:eastAsia="Times New Roman" w:hAnsi="Times New Roman" w:cs="Times New Roman"/>
          <w:sz w:val="24"/>
          <w:szCs w:val="24"/>
          <w:lang w:eastAsia="ru-RU"/>
        </w:rPr>
        <w:t> программы: 4 года.</w:t>
      </w:r>
    </w:p>
    <w:p w14:paraId="39660423" w14:textId="77777777" w:rsidR="006477DB" w:rsidRPr="00E956D8" w:rsidRDefault="006477DB" w:rsidP="006477DB">
      <w:pPr>
        <w:spacing w:before="100" w:beforeAutospacing="1" w:after="0" w:line="240" w:lineRule="auto"/>
        <w:ind w:left="720"/>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Программа обеспечена УМК:</w:t>
      </w:r>
    </w:p>
    <w:p w14:paraId="19B99506" w14:textId="77777777" w:rsidR="006477DB" w:rsidRPr="00E956D8" w:rsidRDefault="006477DB" w:rsidP="006477DB">
      <w:pPr>
        <w:spacing w:before="100" w:beforeAutospacing="1" w:after="0" w:line="240" w:lineRule="auto"/>
        <w:ind w:left="720"/>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w:t>
      </w:r>
      <w:r w:rsidRPr="00E956D8">
        <w:rPr>
          <w:rFonts w:ascii="Times New Roman" w:eastAsia="Times New Roman" w:hAnsi="Times New Roman" w:cs="Times New Roman"/>
          <w:sz w:val="24"/>
          <w:szCs w:val="24"/>
          <w:lang w:eastAsia="ru-RU"/>
        </w:rPr>
        <w:softHyphen/>
        <w:t>на создавать максимально благоприятные условия для раскры</w:t>
      </w:r>
      <w:r w:rsidRPr="00E956D8">
        <w:rPr>
          <w:rFonts w:ascii="Times New Roman" w:eastAsia="Times New Roman" w:hAnsi="Times New Roman" w:cs="Times New Roman"/>
          <w:sz w:val="24"/>
          <w:szCs w:val="24"/>
          <w:lang w:eastAsia="ru-RU"/>
        </w:rPr>
        <w:softHyphen/>
        <w:t>тия и развития не только физических, но и духовных способ</w:t>
      </w:r>
      <w:r w:rsidRPr="00E956D8">
        <w:rPr>
          <w:rFonts w:ascii="Times New Roman" w:eastAsia="Times New Roman" w:hAnsi="Times New Roman" w:cs="Times New Roman"/>
          <w:sz w:val="24"/>
          <w:szCs w:val="24"/>
          <w:lang w:eastAsia="ru-RU"/>
        </w:rPr>
        <w:softHyphen/>
        <w:t>ностей ребёнка, его самоопределения.</w:t>
      </w:r>
    </w:p>
    <w:p w14:paraId="7F96C6A4" w14:textId="77777777" w:rsidR="00AC3CF4" w:rsidRDefault="00AC3CF4" w:rsidP="006477DB">
      <w:pPr>
        <w:spacing w:before="100" w:beforeAutospacing="1" w:after="0" w:line="240" w:lineRule="auto"/>
        <w:jc w:val="center"/>
        <w:rPr>
          <w:rFonts w:ascii="Times New Roman" w:eastAsia="Times New Roman" w:hAnsi="Times New Roman" w:cs="Times New Roman"/>
          <w:b/>
          <w:bCs/>
          <w:color w:val="000000"/>
          <w:sz w:val="24"/>
          <w:szCs w:val="24"/>
          <w:lang w:eastAsia="ru-RU"/>
        </w:rPr>
      </w:pPr>
    </w:p>
    <w:p w14:paraId="564F7C03" w14:textId="77777777" w:rsidR="00AC3CF4" w:rsidRDefault="00AC3CF4" w:rsidP="006477DB">
      <w:pPr>
        <w:spacing w:before="100" w:beforeAutospacing="1" w:after="0" w:line="240" w:lineRule="auto"/>
        <w:jc w:val="center"/>
        <w:rPr>
          <w:rFonts w:ascii="Times New Roman" w:eastAsia="Times New Roman" w:hAnsi="Times New Roman" w:cs="Times New Roman"/>
          <w:b/>
          <w:bCs/>
          <w:color w:val="000000"/>
          <w:sz w:val="24"/>
          <w:szCs w:val="24"/>
          <w:lang w:eastAsia="ru-RU"/>
        </w:rPr>
      </w:pPr>
    </w:p>
    <w:p w14:paraId="42555170" w14:textId="77777777" w:rsidR="00AC3CF4" w:rsidRDefault="00AC3CF4" w:rsidP="006477DB">
      <w:pPr>
        <w:spacing w:before="100" w:beforeAutospacing="1" w:after="0" w:line="240" w:lineRule="auto"/>
        <w:jc w:val="center"/>
        <w:rPr>
          <w:rFonts w:ascii="Times New Roman" w:eastAsia="Times New Roman" w:hAnsi="Times New Roman" w:cs="Times New Roman"/>
          <w:b/>
          <w:bCs/>
          <w:color w:val="000000"/>
          <w:sz w:val="24"/>
          <w:szCs w:val="24"/>
          <w:lang w:eastAsia="ru-RU"/>
        </w:rPr>
      </w:pPr>
    </w:p>
    <w:p w14:paraId="5E220110" w14:textId="77777777" w:rsidR="006477DB" w:rsidRPr="00E956D8" w:rsidRDefault="006477DB" w:rsidP="006477DB">
      <w:pPr>
        <w:spacing w:before="100" w:beforeAutospacing="1" w:after="0" w:line="240" w:lineRule="auto"/>
        <w:jc w:val="center"/>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color w:val="000000"/>
          <w:sz w:val="24"/>
          <w:szCs w:val="24"/>
          <w:lang w:eastAsia="ru-RU"/>
        </w:rPr>
        <w:t>Характеристика учебного процесса</w:t>
      </w:r>
    </w:p>
    <w:p w14:paraId="598FB8AC"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sz w:val="24"/>
          <w:szCs w:val="24"/>
          <w:lang w:eastAsia="ru-RU"/>
        </w:rPr>
        <w:t>Виды и формы деятельности</w:t>
      </w:r>
    </w:p>
    <w:p w14:paraId="79AC93F8" w14:textId="77777777" w:rsidR="006477DB" w:rsidRPr="00E956D8" w:rsidRDefault="006477DB" w:rsidP="006477DB">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К формам организации занятий по физической культуре в начальной школе относятся:</w:t>
      </w:r>
    </w:p>
    <w:p w14:paraId="6CB58A1A" w14:textId="77777777" w:rsidR="006477DB" w:rsidRPr="00E956D8" w:rsidRDefault="006477DB" w:rsidP="006477DB">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уроки физической культуры,</w:t>
      </w:r>
    </w:p>
    <w:p w14:paraId="0B7FEEC6" w14:textId="77777777" w:rsidR="006477DB" w:rsidRPr="00E956D8" w:rsidRDefault="006477DB" w:rsidP="006477DB">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физкультурно-оздоровительные мероприятия в режиме учебного дня (гимнастика перед началом занятий, физкультурные минуты во время уроков, игры и физические упражнения на перерывах и в режиме продленного дня);</w:t>
      </w:r>
    </w:p>
    <w:p w14:paraId="45F7E7FD" w14:textId="77777777" w:rsidR="006477DB" w:rsidRPr="00E956D8" w:rsidRDefault="006477DB" w:rsidP="006477DB">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внеклассная физкультурно-массовая работа (занятие в кружках физической культуры и спортивных секциях, спортивные соревнования);</w:t>
      </w:r>
    </w:p>
    <w:p w14:paraId="528BA861" w14:textId="77777777" w:rsidR="006477DB" w:rsidRPr="00E956D8" w:rsidRDefault="006477DB" w:rsidP="006477DB">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внешкольная спортивно-массовая работа (по месту жительства учеников, занятия в детско-юношеских спортивных школах, спортивных обществах);</w:t>
      </w:r>
    </w:p>
    <w:p w14:paraId="52C7786A" w14:textId="77777777" w:rsidR="006477DB" w:rsidRPr="00E956D8" w:rsidRDefault="006477DB" w:rsidP="006477DB">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самостоятельные занятия школьников физическими упражнениями в семье, на пришкольных и дворовых площадках, стадионах, в парках)</w:t>
      </w:r>
    </w:p>
    <w:p w14:paraId="496358EB"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Для более качественного освоения предметного содержания уроки физической культуры подразделять на три типа:</w:t>
      </w:r>
    </w:p>
    <w:p w14:paraId="0357041E" w14:textId="77777777" w:rsidR="006477DB" w:rsidRPr="00E956D8" w:rsidRDefault="006477DB" w:rsidP="006477DB">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с образовательно- познавательной</w:t>
      </w:r>
    </w:p>
    <w:p w14:paraId="3C45B715" w14:textId="77777777" w:rsidR="006477DB" w:rsidRPr="00E956D8" w:rsidRDefault="006477DB" w:rsidP="006477DB">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образовательно-предметной</w:t>
      </w:r>
    </w:p>
    <w:p w14:paraId="598D85B5" w14:textId="77777777" w:rsidR="006477DB" w:rsidRPr="00E956D8" w:rsidRDefault="006477DB" w:rsidP="006477DB">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образовательно-тренировочной направленностью.</w:t>
      </w:r>
    </w:p>
    <w:p w14:paraId="254F4BDE"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На уроках с образовательно-познавательной направленностью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 заданий или самостоятельного закрепления разучиваемых физических упражнений.</w:t>
      </w:r>
    </w:p>
    <w:p w14:paraId="6E1E58B1"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Уроки с образовательно-предметной направленностью 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w:t>
      </w:r>
    </w:p>
    <w:p w14:paraId="1D3D5E5C"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 xml:space="preserve">Уроки с образовательно-тренировочной направленностью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w:t>
      </w:r>
      <w:r w:rsidRPr="00E956D8">
        <w:rPr>
          <w:rFonts w:ascii="Times New Roman" w:eastAsia="Times New Roman" w:hAnsi="Times New Roman" w:cs="Times New Roman"/>
          <w:sz w:val="24"/>
          <w:szCs w:val="24"/>
          <w:lang w:eastAsia="ru-RU"/>
        </w:rPr>
        <w:lastRenderedPageBreak/>
        <w:t>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w:t>
      </w:r>
    </w:p>
    <w:p w14:paraId="5659C42A"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знания, умения и навыки в последующем закрепляются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14:paraId="4CC769CE"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Методы организации урока:</w:t>
      </w:r>
    </w:p>
    <w:p w14:paraId="1932E8EB"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sz w:val="24"/>
          <w:szCs w:val="24"/>
          <w:lang w:eastAsia="ru-RU"/>
        </w:rPr>
        <w:t>Фронтальный</w:t>
      </w:r>
      <w:r w:rsidRPr="00E956D8">
        <w:rPr>
          <w:rFonts w:ascii="Times New Roman" w:eastAsia="Times New Roman" w:hAnsi="Times New Roman" w:cs="Times New Roman"/>
          <w:sz w:val="24"/>
          <w:szCs w:val="24"/>
          <w:lang w:eastAsia="ru-RU"/>
        </w:rPr>
        <w:t>  – упражнения выполняются одновременно всеми учащимися (игры, упражнения на осанку, построения перестроения) – использую  при проведении строевых, обще развивающих упражнений в водной части урока.</w:t>
      </w:r>
    </w:p>
    <w:p w14:paraId="511E341F"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sz w:val="24"/>
          <w:szCs w:val="24"/>
          <w:lang w:eastAsia="ru-RU"/>
        </w:rPr>
        <w:t>Поточный</w:t>
      </w:r>
      <w:r w:rsidRPr="00E956D8">
        <w:rPr>
          <w:rFonts w:ascii="Times New Roman" w:eastAsia="Times New Roman" w:hAnsi="Times New Roman" w:cs="Times New Roman"/>
          <w:sz w:val="24"/>
          <w:szCs w:val="24"/>
          <w:lang w:eastAsia="ru-RU"/>
        </w:rPr>
        <w:t> - учащиеся выполняют одно и то же упражнение по очереди, один за другим, беспрерывным потоком (лазанья по гимнастической стенке, скамейке, прыжки в длину, бег).</w:t>
      </w:r>
    </w:p>
    <w:p w14:paraId="0EC25E4F"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sz w:val="24"/>
          <w:szCs w:val="24"/>
          <w:lang w:eastAsia="ru-RU"/>
        </w:rPr>
        <w:t>Посменный</w:t>
      </w:r>
      <w:r w:rsidRPr="00E956D8">
        <w:rPr>
          <w:rFonts w:ascii="Times New Roman" w:eastAsia="Times New Roman" w:hAnsi="Times New Roman" w:cs="Times New Roman"/>
          <w:sz w:val="24"/>
          <w:szCs w:val="24"/>
          <w:lang w:eastAsia="ru-RU"/>
        </w:rPr>
        <w:t> – учащиеся распределятся на смены, на очереди для выполнения упражнений (метания, акробатические упражнения, лазанье).</w:t>
      </w:r>
    </w:p>
    <w:p w14:paraId="51A8B665"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sz w:val="24"/>
          <w:szCs w:val="24"/>
          <w:lang w:eastAsia="ru-RU"/>
        </w:rPr>
        <w:t>Индивидуальный</w:t>
      </w:r>
      <w:r w:rsidRPr="00E956D8">
        <w:rPr>
          <w:rFonts w:ascii="Times New Roman" w:eastAsia="Times New Roman" w:hAnsi="Times New Roman" w:cs="Times New Roman"/>
          <w:sz w:val="24"/>
          <w:szCs w:val="24"/>
          <w:lang w:eastAsia="ru-RU"/>
        </w:rPr>
        <w:t> – используются в учетных уроках.</w:t>
      </w:r>
    </w:p>
    <w:p w14:paraId="506A1549"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sz w:val="24"/>
          <w:szCs w:val="24"/>
          <w:lang w:eastAsia="ru-RU"/>
        </w:rPr>
        <w:t>Групповой</w:t>
      </w:r>
      <w:r w:rsidRPr="00E956D8">
        <w:rPr>
          <w:rFonts w:ascii="Times New Roman" w:eastAsia="Times New Roman" w:hAnsi="Times New Roman" w:cs="Times New Roman"/>
          <w:sz w:val="24"/>
          <w:szCs w:val="24"/>
          <w:lang w:eastAsia="ru-RU"/>
        </w:rPr>
        <w:t> - каждая группа  учащихся  по заданию учителя занимается самостоятельно, выполняя в порядке очереди разные виды упражнений.</w:t>
      </w:r>
    </w:p>
    <w:p w14:paraId="10BF6E22"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На уроках физической культуры основными технологиями являются игровые и групповые технологии, которые несут ряд функций: обучающие, воспитательные, развивающие, психотехнические, коммуникативные, развлекательные, релаксационные. Эти технологии позволяют более  действенно обеспечить гармоничное сочетание умственных, физических и эмоциональных нагрузок, общее комфортное состояние обучающегося, дать заряд положительных эмоций, снять негативный настрой после прохождения некоторых уроков, дать общий эффект радости от общения от успешного преодоления трудностей.</w:t>
      </w:r>
    </w:p>
    <w:p w14:paraId="1AF0D550"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lastRenderedPageBreak/>
        <w:t>Здоровье</w:t>
      </w:r>
      <w:r w:rsidR="00AC3CF4">
        <w:rPr>
          <w:rFonts w:ascii="Times New Roman" w:eastAsia="Times New Roman" w:hAnsi="Times New Roman" w:cs="Times New Roman"/>
          <w:sz w:val="24"/>
          <w:szCs w:val="24"/>
          <w:lang w:eastAsia="ru-RU"/>
        </w:rPr>
        <w:t xml:space="preserve"> </w:t>
      </w:r>
      <w:r w:rsidRPr="00E956D8">
        <w:rPr>
          <w:rFonts w:ascii="Times New Roman" w:eastAsia="Times New Roman" w:hAnsi="Times New Roman" w:cs="Times New Roman"/>
          <w:sz w:val="24"/>
          <w:szCs w:val="24"/>
          <w:lang w:eastAsia="ru-RU"/>
        </w:rPr>
        <w:t>сберегающие технологии позволяет учащимся более успешно адаптироваться в образовательном и социальном пространстве, раскрыть свои творческие способности;</w:t>
      </w:r>
    </w:p>
    <w:p w14:paraId="24341211"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Применение ИКТ на уроках образовательно-предметной и образовательно-познавательной направленности позволяет развивать умение учащихся ориентироваться в информационных потоках окружающего мира в области физической культуры и спорта; овладевать практическими способами работы с информацией; обмениваться информацией с помощью современных технических средств.</w:t>
      </w:r>
    </w:p>
    <w:p w14:paraId="7CA5CBE5"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Технология проектной деятельности стимулирует самостоятельность учащихся, их стремление к самовыражению, формирует активное отношение к вопросам здорового образа жизни, физкультуры и спорта, сопереживание и сопричастность к нему, развивает коммуникативные качества.</w:t>
      </w:r>
    </w:p>
    <w:p w14:paraId="7F8C1975" w14:textId="77777777" w:rsidR="006477DB" w:rsidRPr="00E956D8" w:rsidRDefault="006477DB" w:rsidP="006477DB">
      <w:pPr>
        <w:spacing w:before="100" w:beforeAutospacing="1" w:after="0" w:line="240" w:lineRule="auto"/>
        <w:jc w:val="center"/>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color w:val="000000"/>
          <w:sz w:val="24"/>
          <w:szCs w:val="24"/>
          <w:lang w:eastAsia="ru-RU"/>
        </w:rPr>
        <w:t>Система оценки достижений учащихся</w:t>
      </w:r>
    </w:p>
    <w:p w14:paraId="3CB994B7"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Внутренняя оценка предметных и метапредметных результатов обучающихся включает в себя стартовое, текущее (формирующее) и промежуточное (итоговое) оценивание.</w:t>
      </w:r>
    </w:p>
    <w:p w14:paraId="368B0A05"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Предметом стартового оценивания, которое проводится в начале каждого учебного года, является определение остаточных знаний и умений обучающихся относительно прошедшего учебного года, позволяющего организовать эффективно процесс повторения и определить эффекты от обучения за прошлый учебный год.</w:t>
      </w:r>
    </w:p>
    <w:p w14:paraId="0F0C3DFB"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i/>
          <w:iCs/>
          <w:sz w:val="24"/>
          <w:szCs w:val="24"/>
          <w:lang w:eastAsia="ru-RU"/>
        </w:rPr>
        <w:t>Формы стартового оценивания: сдача нормативов</w:t>
      </w:r>
    </w:p>
    <w:p w14:paraId="63B289B1"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Предметом текущего (формирующего) оценивания является операциональный состав предметных способов действия и универсальные учебные действия для определения проблем и трудностей в освоении предметных способов действия и УУД и планирования работы по ликвидации возникших проблем и трудностей.</w:t>
      </w:r>
    </w:p>
    <w:p w14:paraId="53593E64"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i/>
          <w:iCs/>
          <w:sz w:val="24"/>
          <w:szCs w:val="24"/>
          <w:lang w:eastAsia="ru-RU"/>
        </w:rPr>
        <w:t>Формы текущего оценивания:</w:t>
      </w:r>
      <w:r w:rsidRPr="00E956D8">
        <w:rPr>
          <w:rFonts w:ascii="Times New Roman" w:eastAsia="Times New Roman" w:hAnsi="Times New Roman" w:cs="Times New Roman"/>
          <w:b/>
          <w:bCs/>
          <w:sz w:val="24"/>
          <w:szCs w:val="24"/>
          <w:lang w:eastAsia="ru-RU"/>
        </w:rPr>
        <w:t> </w:t>
      </w:r>
      <w:r w:rsidRPr="00E956D8">
        <w:rPr>
          <w:rFonts w:ascii="Times New Roman" w:eastAsia="Times New Roman" w:hAnsi="Times New Roman" w:cs="Times New Roman"/>
          <w:sz w:val="24"/>
          <w:szCs w:val="24"/>
          <w:lang w:eastAsia="ru-RU"/>
        </w:rPr>
        <w:t xml:space="preserve">персонифицированные мониторинговые исследования, уровневые итоговые контрольные работы по физической культуре, включающие проверку </w:t>
      </w:r>
      <w:r w:rsidRPr="00F30396">
        <w:rPr>
          <w:rFonts w:ascii="Times New Roman" w:eastAsia="Times New Roman" w:hAnsi="Times New Roman" w:cs="Times New Roman"/>
          <w:b/>
          <w:sz w:val="24"/>
          <w:szCs w:val="24"/>
          <w:lang w:eastAsia="ru-RU"/>
        </w:rPr>
        <w:t>сформированности</w:t>
      </w:r>
      <w:r w:rsidRPr="00E956D8">
        <w:rPr>
          <w:rFonts w:ascii="Times New Roman" w:eastAsia="Times New Roman" w:hAnsi="Times New Roman" w:cs="Times New Roman"/>
          <w:sz w:val="24"/>
          <w:szCs w:val="24"/>
          <w:lang w:eastAsia="ru-RU"/>
        </w:rPr>
        <w:t xml:space="preserve">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проектные и исследовательские работы</w:t>
      </w:r>
    </w:p>
    <w:p w14:paraId="21BB5C2B"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Предметом промежуточного (итогового) оценивания на конец учебного года является уровень освоения обучающимися культурных предметных способов и средств действия, а также УУД.</w:t>
      </w:r>
    </w:p>
    <w:p w14:paraId="2BCBAF4B"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i/>
          <w:iCs/>
          <w:sz w:val="24"/>
          <w:szCs w:val="24"/>
          <w:lang w:eastAsia="ru-RU"/>
        </w:rPr>
        <w:lastRenderedPageBreak/>
        <w:t>Формы промежуточной (итоговой) аттестации:</w:t>
      </w:r>
      <w:r w:rsidRPr="00E956D8">
        <w:rPr>
          <w:rFonts w:ascii="Times New Roman" w:eastAsia="Times New Roman" w:hAnsi="Times New Roman" w:cs="Times New Roman"/>
          <w:sz w:val="24"/>
          <w:szCs w:val="24"/>
          <w:lang w:eastAsia="ru-RU"/>
        </w:rPr>
        <w:t> типовые задания по оценке личностных результатов, итоговые проверочные работы по предмету физическая культура, сдача нормативов</w:t>
      </w:r>
    </w:p>
    <w:p w14:paraId="4010A9A3"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Подробное описание системы оценки достижений учащихся - Приложение 1</w:t>
      </w:r>
    </w:p>
    <w:p w14:paraId="5A48A070"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sz w:val="24"/>
          <w:szCs w:val="24"/>
          <w:lang w:eastAsia="ru-RU"/>
        </w:rPr>
        <w:t xml:space="preserve">                                               2.ОБЩАЯ ХАРАКТЕРИСТИКА УЧЕБНОГО ПРЕДМЕТА</w:t>
      </w:r>
    </w:p>
    <w:p w14:paraId="2F3FDACE"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 xml:space="preserve">    Предметом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w:t>
      </w:r>
      <w:r w:rsidRPr="00E956D8">
        <w:rPr>
          <w:rFonts w:ascii="Times New Roman" w:eastAsia="Times New Roman" w:hAnsi="Times New Roman" w:cs="Times New Roman"/>
          <w:sz w:val="24"/>
          <w:szCs w:val="24"/>
          <w:lang w:eastAsia="ru-RU"/>
        </w:rPr>
        <w:softHyphen/>
        <w:t>виваются мышление, творчество и самостоятельность.</w:t>
      </w:r>
    </w:p>
    <w:p w14:paraId="3FB9DCD0"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Важнейшим требованием проведения современного урока по физической культуре является обеспечение дифференциро</w:t>
      </w:r>
      <w:r w:rsidRPr="00E956D8">
        <w:rPr>
          <w:rFonts w:ascii="Times New Roman" w:eastAsia="Times New Roman" w:hAnsi="Times New Roman" w:cs="Times New Roman"/>
          <w:sz w:val="24"/>
          <w:szCs w:val="24"/>
          <w:lang w:eastAsia="ru-RU"/>
        </w:rPr>
        <w:softHyphen/>
        <w:t>ванного и индивидуального подхода к учащимся с учетом со</w:t>
      </w:r>
      <w:r w:rsidRPr="00E956D8">
        <w:rPr>
          <w:rFonts w:ascii="Times New Roman" w:eastAsia="Times New Roman" w:hAnsi="Times New Roman" w:cs="Times New Roman"/>
          <w:sz w:val="24"/>
          <w:szCs w:val="24"/>
          <w:lang w:eastAsia="ru-RU"/>
        </w:rPr>
        <w:softHyphen/>
        <w:t xml:space="preserve"> 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14:paraId="5858F872" w14:textId="77777777" w:rsidR="006477DB" w:rsidRPr="00E956D8" w:rsidRDefault="006477DB" w:rsidP="006477DB">
      <w:pPr>
        <w:spacing w:before="100" w:beforeAutospacing="1" w:after="0" w:line="240" w:lineRule="auto"/>
        <w:jc w:val="center"/>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sz w:val="24"/>
          <w:szCs w:val="24"/>
          <w:lang w:eastAsia="ru-RU"/>
        </w:rPr>
        <w:t>ОПИСАНИЕ МЕСТА УЧЕБНОГО ПРЕДМЕТА</w:t>
      </w:r>
    </w:p>
    <w:p w14:paraId="684001EE"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 xml:space="preserve">Курс «Физическая культура» изучается с </w:t>
      </w:r>
      <w:r w:rsidR="00B821DB">
        <w:rPr>
          <w:rFonts w:ascii="Times New Roman" w:eastAsia="Times New Roman" w:hAnsi="Times New Roman" w:cs="Times New Roman"/>
          <w:sz w:val="24"/>
          <w:szCs w:val="24"/>
          <w:lang w:eastAsia="ru-RU"/>
        </w:rPr>
        <w:t>3</w:t>
      </w:r>
      <w:r w:rsidR="00EB28CE" w:rsidRPr="00E956D8">
        <w:rPr>
          <w:rFonts w:ascii="Times New Roman" w:eastAsia="Times New Roman" w:hAnsi="Times New Roman" w:cs="Times New Roman"/>
          <w:sz w:val="24"/>
          <w:szCs w:val="24"/>
          <w:lang w:eastAsia="ru-RU"/>
        </w:rPr>
        <w:t xml:space="preserve"> по 4 класс из рас</w:t>
      </w:r>
      <w:r w:rsidRPr="00E956D8">
        <w:rPr>
          <w:rFonts w:ascii="Times New Roman" w:eastAsia="Times New Roman" w:hAnsi="Times New Roman" w:cs="Times New Roman"/>
          <w:sz w:val="24"/>
          <w:szCs w:val="24"/>
          <w:lang w:eastAsia="ru-RU"/>
        </w:rPr>
        <w:t xml:space="preserve">чёта 3ч в неделю (всего </w:t>
      </w:r>
      <w:r w:rsidR="00B821DB">
        <w:rPr>
          <w:rFonts w:ascii="Times New Roman" w:eastAsia="Times New Roman" w:hAnsi="Times New Roman" w:cs="Times New Roman"/>
          <w:sz w:val="24"/>
          <w:szCs w:val="24"/>
          <w:lang w:eastAsia="ru-RU"/>
        </w:rPr>
        <w:t>204</w:t>
      </w:r>
      <w:r w:rsidRPr="00E956D8">
        <w:rPr>
          <w:rFonts w:ascii="Times New Roman" w:eastAsia="Times New Roman" w:hAnsi="Times New Roman" w:cs="Times New Roman"/>
          <w:sz w:val="24"/>
          <w:szCs w:val="24"/>
          <w:lang w:eastAsia="ru-RU"/>
        </w:rPr>
        <w:t>ч):, в 3 классе— 10</w:t>
      </w:r>
      <w:r w:rsidR="0039207C" w:rsidRPr="00E956D8">
        <w:rPr>
          <w:rFonts w:ascii="Times New Roman" w:eastAsia="Times New Roman" w:hAnsi="Times New Roman" w:cs="Times New Roman"/>
          <w:sz w:val="24"/>
          <w:szCs w:val="24"/>
          <w:lang w:eastAsia="ru-RU"/>
        </w:rPr>
        <w:t>2</w:t>
      </w:r>
      <w:r w:rsidRPr="00E956D8">
        <w:rPr>
          <w:rFonts w:ascii="Times New Roman" w:eastAsia="Times New Roman" w:hAnsi="Times New Roman" w:cs="Times New Roman"/>
          <w:sz w:val="24"/>
          <w:szCs w:val="24"/>
          <w:lang w:eastAsia="ru-RU"/>
        </w:rPr>
        <w:t>ч, в 4 классе— 10</w:t>
      </w:r>
      <w:r w:rsidR="0039207C" w:rsidRPr="00E956D8">
        <w:rPr>
          <w:rFonts w:ascii="Times New Roman" w:eastAsia="Times New Roman" w:hAnsi="Times New Roman" w:cs="Times New Roman"/>
          <w:sz w:val="24"/>
          <w:szCs w:val="24"/>
          <w:lang w:eastAsia="ru-RU"/>
        </w:rPr>
        <w:t>2</w:t>
      </w:r>
      <w:r w:rsidRPr="00E956D8">
        <w:rPr>
          <w:rFonts w:ascii="Times New Roman" w:eastAsia="Times New Roman" w:hAnsi="Times New Roman" w:cs="Times New Roman"/>
          <w:sz w:val="24"/>
          <w:szCs w:val="24"/>
          <w:lang w:eastAsia="ru-RU"/>
        </w:rPr>
        <w:t>ч.</w:t>
      </w:r>
    </w:p>
    <w:p w14:paraId="7A970377"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Третий час на препо</w:t>
      </w:r>
      <w:r w:rsidRPr="00E956D8">
        <w:rPr>
          <w:rFonts w:ascii="Times New Roman" w:eastAsia="Times New Roman" w:hAnsi="Times New Roman" w:cs="Times New Roman"/>
          <w:sz w:val="24"/>
          <w:szCs w:val="24"/>
          <w:lang w:eastAsia="ru-RU"/>
        </w:rPr>
        <w:softHyphen/>
        <w:t>давание учебного предмета «Физическая культура» был введён приказом Минобрнауки от 30 августа 2010г. №889. В прика</w:t>
      </w:r>
      <w:r w:rsidRPr="00E956D8">
        <w:rPr>
          <w:rFonts w:ascii="Times New Roman" w:eastAsia="Times New Roman" w:hAnsi="Times New Roman" w:cs="Times New Roman"/>
          <w:sz w:val="24"/>
          <w:szCs w:val="24"/>
          <w:lang w:eastAsia="ru-RU"/>
        </w:rPr>
        <w:softHyphen/>
        <w:t>зе было указано: «Третий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14:paraId="0E6CDDAD"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 xml:space="preserve">Рабочая программа рассчитана на </w:t>
      </w:r>
      <w:r w:rsidR="00B821DB">
        <w:rPr>
          <w:rFonts w:ascii="Times New Roman" w:eastAsia="Times New Roman" w:hAnsi="Times New Roman" w:cs="Times New Roman"/>
          <w:sz w:val="24"/>
          <w:szCs w:val="24"/>
          <w:lang w:eastAsia="ru-RU"/>
        </w:rPr>
        <w:t>204</w:t>
      </w:r>
      <w:r w:rsidR="00EB28CE" w:rsidRPr="00E956D8">
        <w:rPr>
          <w:rFonts w:ascii="Times New Roman" w:eastAsia="Times New Roman" w:hAnsi="Times New Roman" w:cs="Times New Roman"/>
          <w:sz w:val="24"/>
          <w:szCs w:val="24"/>
          <w:lang w:eastAsia="ru-RU"/>
        </w:rPr>
        <w:t xml:space="preserve"> ч на </w:t>
      </w:r>
      <w:r w:rsidR="00B821DB">
        <w:rPr>
          <w:rFonts w:ascii="Times New Roman" w:eastAsia="Times New Roman" w:hAnsi="Times New Roman" w:cs="Times New Roman"/>
          <w:sz w:val="24"/>
          <w:szCs w:val="24"/>
          <w:lang w:eastAsia="ru-RU"/>
        </w:rPr>
        <w:t>два</w:t>
      </w:r>
      <w:r w:rsidR="00EB28CE" w:rsidRPr="00E956D8">
        <w:rPr>
          <w:rFonts w:ascii="Times New Roman" w:eastAsia="Times New Roman" w:hAnsi="Times New Roman" w:cs="Times New Roman"/>
          <w:sz w:val="24"/>
          <w:szCs w:val="24"/>
          <w:lang w:eastAsia="ru-RU"/>
        </w:rPr>
        <w:t xml:space="preserve"> года обу</w:t>
      </w:r>
      <w:r w:rsidRPr="00E956D8">
        <w:rPr>
          <w:rFonts w:ascii="Times New Roman" w:eastAsia="Times New Roman" w:hAnsi="Times New Roman" w:cs="Times New Roman"/>
          <w:sz w:val="24"/>
          <w:szCs w:val="24"/>
          <w:lang w:eastAsia="ru-RU"/>
        </w:rPr>
        <w:t>чения (по 3ч в неделю).</w:t>
      </w:r>
    </w:p>
    <w:p w14:paraId="0180E9A1" w14:textId="77777777" w:rsidR="006477DB" w:rsidRPr="00E956D8" w:rsidRDefault="006477DB" w:rsidP="006477DB">
      <w:pPr>
        <w:spacing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sz w:val="24"/>
          <w:szCs w:val="24"/>
          <w:lang w:eastAsia="ru-RU"/>
        </w:rPr>
        <w:t>Ценностные ориентиры содержания учебного предмета</w:t>
      </w:r>
    </w:p>
    <w:p w14:paraId="498F664E" w14:textId="77777777" w:rsidR="006477DB" w:rsidRPr="00E956D8" w:rsidRDefault="006477DB" w:rsidP="006477DB">
      <w:pPr>
        <w:spacing w:after="202" w:line="240" w:lineRule="auto"/>
        <w:rPr>
          <w:rFonts w:ascii="Times New Roman" w:eastAsia="Times New Roman" w:hAnsi="Times New Roman" w:cs="Times New Roman"/>
          <w:b/>
          <w:bCs/>
          <w:sz w:val="24"/>
          <w:szCs w:val="24"/>
          <w:lang w:eastAsia="ru-RU"/>
        </w:rPr>
      </w:pPr>
      <w:r w:rsidRPr="00E956D8">
        <w:rPr>
          <w:rFonts w:ascii="Times New Roman" w:eastAsia="Times New Roman" w:hAnsi="Times New Roman" w:cs="Times New Roman"/>
          <w:sz w:val="24"/>
          <w:szCs w:val="24"/>
          <w:lang w:eastAsia="ru-RU"/>
        </w:rPr>
        <w:t>Содержание учебного предмета «Физическая культура» направленно на воспитание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w:t>
      </w:r>
      <w:r w:rsidRPr="00E956D8">
        <w:rPr>
          <w:rFonts w:ascii="Times New Roman" w:eastAsia="Times New Roman" w:hAnsi="Times New Roman" w:cs="Times New Roman"/>
          <w:b/>
          <w:bCs/>
          <w:sz w:val="24"/>
          <w:szCs w:val="24"/>
          <w:lang w:eastAsia="ru-RU"/>
        </w:rPr>
        <w:t xml:space="preserve">    </w:t>
      </w:r>
    </w:p>
    <w:p w14:paraId="1D54AD9C" w14:textId="77777777" w:rsidR="006477DB" w:rsidRPr="00E956D8" w:rsidRDefault="006477DB" w:rsidP="006477DB">
      <w:pPr>
        <w:spacing w:after="202" w:line="240" w:lineRule="auto"/>
        <w:rPr>
          <w:rFonts w:ascii="Times New Roman" w:eastAsia="Times New Roman" w:hAnsi="Times New Roman" w:cs="Times New Roman"/>
          <w:b/>
          <w:bCs/>
          <w:sz w:val="24"/>
          <w:szCs w:val="24"/>
          <w:lang w:eastAsia="ru-RU"/>
        </w:rPr>
      </w:pPr>
    </w:p>
    <w:p w14:paraId="5494EE7F" w14:textId="77777777" w:rsidR="006477DB" w:rsidRPr="00E956D8" w:rsidRDefault="006477DB" w:rsidP="006477DB">
      <w:pPr>
        <w:spacing w:after="202" w:line="240" w:lineRule="auto"/>
        <w:jc w:val="center"/>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sz w:val="24"/>
          <w:szCs w:val="24"/>
          <w:lang w:eastAsia="ru-RU"/>
        </w:rPr>
        <w:t>3.ЛИЧНОСТНЫЕ, МЕТАПРЕДМЕТНЫЕ И ПРЕДМЕТНЫЕ   РЕЗУЛЬТАТЫ ОСВОЕНИЯ УЧЕБНОГО ПРЕДМЕТА</w:t>
      </w:r>
    </w:p>
    <w:p w14:paraId="708E5A25" w14:textId="77777777" w:rsidR="006477DB" w:rsidRPr="00E956D8" w:rsidRDefault="006477DB" w:rsidP="006477DB">
      <w:p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 xml:space="preserve">     В соответствии с требованиями к результатам освоения ос</w:t>
      </w:r>
      <w:r w:rsidRPr="00E956D8">
        <w:rPr>
          <w:rFonts w:ascii="Times New Roman" w:eastAsia="Times New Roman" w:hAnsi="Times New Roman" w:cs="Times New Roman"/>
          <w:sz w:val="24"/>
          <w:szCs w:val="24"/>
          <w:lang w:eastAsia="ru-RU"/>
        </w:rPr>
        <w:softHyphen/>
        <w:t>новной образовательной программы начального общего об</w:t>
      </w:r>
      <w:r w:rsidRPr="00E956D8">
        <w:rPr>
          <w:rFonts w:ascii="Times New Roman" w:eastAsia="Times New Roman" w:hAnsi="Times New Roman" w:cs="Times New Roman"/>
          <w:sz w:val="24"/>
          <w:szCs w:val="24"/>
          <w:lang w:eastAsia="ru-RU"/>
        </w:rPr>
        <w:softHyphen/>
        <w:t>разования Федерального государственного образовательного стандарта (Приказ Министерства образования и науки Рос</w:t>
      </w:r>
      <w:r w:rsidRPr="00E956D8">
        <w:rPr>
          <w:rFonts w:ascii="Times New Roman" w:eastAsia="Times New Roman" w:hAnsi="Times New Roman" w:cs="Times New Roman"/>
          <w:sz w:val="24"/>
          <w:szCs w:val="24"/>
          <w:lang w:eastAsia="ru-RU"/>
        </w:rPr>
        <w:softHyphen/>
        <w:t xml:space="preserve">сийской Федерации от 6 </w:t>
      </w:r>
      <w:r w:rsidRPr="00E956D8">
        <w:rPr>
          <w:rFonts w:ascii="Times New Roman" w:eastAsia="Times New Roman" w:hAnsi="Times New Roman" w:cs="Times New Roman"/>
          <w:sz w:val="24"/>
          <w:szCs w:val="24"/>
          <w:lang w:eastAsia="ru-RU"/>
        </w:rPr>
        <w:lastRenderedPageBreak/>
        <w:t>октября 2009 г. №373)</w:t>
      </w:r>
      <w:r w:rsidR="00EB28CE" w:rsidRPr="00E956D8">
        <w:rPr>
          <w:rFonts w:ascii="Times New Roman" w:eastAsia="Times New Roman" w:hAnsi="Times New Roman" w:cs="Times New Roman"/>
          <w:sz w:val="24"/>
          <w:szCs w:val="24"/>
          <w:lang w:eastAsia="ru-RU"/>
        </w:rPr>
        <w:t xml:space="preserve"> данная рабочая программа для 1-</w:t>
      </w:r>
      <w:r w:rsidRPr="00E956D8">
        <w:rPr>
          <w:rFonts w:ascii="Times New Roman" w:eastAsia="Times New Roman" w:hAnsi="Times New Roman" w:cs="Times New Roman"/>
          <w:sz w:val="24"/>
          <w:szCs w:val="24"/>
          <w:lang w:eastAsia="ru-RU"/>
        </w:rPr>
        <w:t>4 классов</w:t>
      </w:r>
      <w:r w:rsidR="00EB28CE" w:rsidRPr="00E956D8">
        <w:rPr>
          <w:rFonts w:ascii="Times New Roman" w:eastAsia="Times New Roman" w:hAnsi="Times New Roman" w:cs="Times New Roman"/>
          <w:sz w:val="24"/>
          <w:szCs w:val="24"/>
          <w:lang w:eastAsia="ru-RU"/>
        </w:rPr>
        <w:t xml:space="preserve"> направлена на достижение учащи</w:t>
      </w:r>
      <w:r w:rsidRPr="00E956D8">
        <w:rPr>
          <w:rFonts w:ascii="Times New Roman" w:eastAsia="Times New Roman" w:hAnsi="Times New Roman" w:cs="Times New Roman"/>
          <w:sz w:val="24"/>
          <w:szCs w:val="24"/>
          <w:lang w:eastAsia="ru-RU"/>
        </w:rPr>
        <w:t>мися личностных, метапредметных и предметных результатов по физической культуре:</w:t>
      </w:r>
    </w:p>
    <w:p w14:paraId="20253FBE" w14:textId="77777777" w:rsidR="00AC3CF4" w:rsidRDefault="00AC3CF4" w:rsidP="006477DB">
      <w:pPr>
        <w:spacing w:before="100" w:beforeAutospacing="1" w:after="0" w:line="240" w:lineRule="auto"/>
        <w:jc w:val="center"/>
        <w:rPr>
          <w:rFonts w:ascii="Times New Roman" w:eastAsia="Times New Roman" w:hAnsi="Times New Roman" w:cs="Times New Roman"/>
          <w:b/>
          <w:bCs/>
          <w:sz w:val="24"/>
          <w:szCs w:val="24"/>
          <w:lang w:eastAsia="ru-RU"/>
        </w:rPr>
      </w:pPr>
    </w:p>
    <w:p w14:paraId="500B3111" w14:textId="77777777" w:rsidR="006477DB" w:rsidRPr="00E956D8" w:rsidRDefault="006477DB" w:rsidP="006477DB">
      <w:pPr>
        <w:spacing w:before="100" w:beforeAutospacing="1" w:after="0" w:line="240" w:lineRule="auto"/>
        <w:jc w:val="center"/>
        <w:rPr>
          <w:rFonts w:ascii="Times New Roman" w:eastAsia="Times New Roman" w:hAnsi="Times New Roman" w:cs="Times New Roman"/>
          <w:sz w:val="24"/>
          <w:szCs w:val="24"/>
          <w:lang w:eastAsia="ru-RU"/>
        </w:rPr>
      </w:pPr>
      <w:r w:rsidRPr="00E956D8">
        <w:rPr>
          <w:rFonts w:ascii="Times New Roman" w:eastAsia="Times New Roman" w:hAnsi="Times New Roman" w:cs="Times New Roman"/>
          <w:b/>
          <w:bCs/>
          <w:sz w:val="24"/>
          <w:szCs w:val="24"/>
          <w:lang w:eastAsia="ru-RU"/>
        </w:rPr>
        <w:t>4 класс</w:t>
      </w:r>
    </w:p>
    <w:p w14:paraId="5866393C" w14:textId="77777777" w:rsidR="006477DB" w:rsidRPr="00E956D8" w:rsidRDefault="006477DB" w:rsidP="006477DB">
      <w:pPr>
        <w:spacing w:before="100" w:beforeAutospacing="1" w:after="202"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sz w:val="24"/>
          <w:szCs w:val="24"/>
          <w:lang w:eastAsia="ru-RU"/>
        </w:rPr>
        <w:t>В результате освоения программного материала ученик получит знания:</w:t>
      </w:r>
    </w:p>
    <w:p w14:paraId="64AE8764" w14:textId="77777777" w:rsidR="006477DB" w:rsidRPr="00E956D8" w:rsidRDefault="006477DB" w:rsidP="006477DB">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i/>
          <w:iCs/>
          <w:color w:val="000000"/>
          <w:sz w:val="24"/>
          <w:szCs w:val="24"/>
          <w:lang w:eastAsia="ru-RU"/>
        </w:rPr>
        <w:t>Знания о физической культуре</w:t>
      </w:r>
      <w:r w:rsidRPr="00E956D8">
        <w:rPr>
          <w:rFonts w:ascii="Times New Roman" w:eastAsia="Times New Roman" w:hAnsi="Times New Roman" w:cs="Times New Roman"/>
          <w:b/>
          <w:bCs/>
          <w:i/>
          <w:iCs/>
          <w:color w:val="000000"/>
          <w:sz w:val="24"/>
          <w:szCs w:val="24"/>
          <w:lang w:eastAsia="ru-RU"/>
        </w:rPr>
        <w:t>-</w:t>
      </w:r>
      <w:r w:rsidRPr="00E956D8">
        <w:rPr>
          <w:rFonts w:ascii="Times New Roman" w:eastAsia="Times New Roman" w:hAnsi="Times New Roman" w:cs="Times New Roman"/>
          <w:color w:val="000000"/>
          <w:sz w:val="24"/>
          <w:szCs w:val="24"/>
          <w:lang w:eastAsia="ru-RU"/>
        </w:rPr>
        <w:t> выполнять организационно-методические требования, которые предъявляются на уроке физкультуры (в частности, на уроках лыжной подготовки</w:t>
      </w:r>
      <w:r w:rsidR="00EB28CE" w:rsidRPr="00E956D8">
        <w:rPr>
          <w:rFonts w:ascii="Times New Roman" w:eastAsia="Times New Roman" w:hAnsi="Times New Roman" w:cs="Times New Roman"/>
          <w:color w:val="000000"/>
          <w:sz w:val="24"/>
          <w:szCs w:val="24"/>
          <w:lang w:eastAsia="ru-RU"/>
        </w:rPr>
        <w:t>, плавания), вести дневник само</w:t>
      </w:r>
      <w:r w:rsidRPr="00E956D8">
        <w:rPr>
          <w:rFonts w:ascii="Times New Roman" w:eastAsia="Times New Roman" w:hAnsi="Times New Roman" w:cs="Times New Roman"/>
          <w:color w:val="000000"/>
          <w:sz w:val="24"/>
          <w:szCs w:val="24"/>
          <w:lang w:eastAsia="ru-RU"/>
        </w:rPr>
        <w:t>контроля, рассказывать историю появления мяча и футбола, объяснять, что такое зарядка и физкультминутка, что такое гимнастика и ее значение в жизни человека, правила обгона на лыжне;</w:t>
      </w:r>
    </w:p>
    <w:p w14:paraId="168CE3F1" w14:textId="77777777" w:rsidR="006477DB" w:rsidRPr="00E956D8" w:rsidRDefault="006477DB" w:rsidP="006477DB">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i/>
          <w:iCs/>
          <w:color w:val="000000"/>
          <w:sz w:val="24"/>
          <w:szCs w:val="24"/>
          <w:lang w:eastAsia="ru-RU"/>
        </w:rPr>
        <w:t>Гимнастика с элементами акро</w:t>
      </w:r>
      <w:r w:rsidRPr="00E956D8">
        <w:rPr>
          <w:rFonts w:ascii="Times New Roman" w:eastAsia="Times New Roman" w:hAnsi="Times New Roman" w:cs="Times New Roman"/>
          <w:i/>
          <w:iCs/>
          <w:color w:val="000000"/>
          <w:sz w:val="24"/>
          <w:szCs w:val="24"/>
          <w:lang w:eastAsia="ru-RU"/>
        </w:rPr>
        <w:softHyphen/>
        <w:t>батики</w:t>
      </w:r>
      <w:r w:rsidRPr="00E956D8">
        <w:rPr>
          <w:rFonts w:ascii="Times New Roman" w:eastAsia="Times New Roman" w:hAnsi="Times New Roman" w:cs="Times New Roman"/>
          <w:color w:val="000000"/>
          <w:sz w:val="24"/>
          <w:szCs w:val="24"/>
          <w:lang w:eastAsia="ru-RU"/>
        </w:rPr>
        <w:t> — выполнять строевые упражнения, наклон вперед из положения сидя и стоя, различные</w:t>
      </w:r>
      <w:r w:rsidR="00EB28CE" w:rsidRPr="00E956D8">
        <w:rPr>
          <w:rFonts w:ascii="Times New Roman" w:eastAsia="Times New Roman" w:hAnsi="Times New Roman" w:cs="Times New Roman"/>
          <w:color w:val="000000"/>
          <w:sz w:val="24"/>
          <w:szCs w:val="24"/>
          <w:lang w:eastAsia="ru-RU"/>
        </w:rPr>
        <w:t xml:space="preserve"> варианты висов, вис завесом од</w:t>
      </w:r>
      <w:r w:rsidRPr="00E956D8">
        <w:rPr>
          <w:rFonts w:ascii="Times New Roman" w:eastAsia="Times New Roman" w:hAnsi="Times New Roman" w:cs="Times New Roman"/>
          <w:color w:val="000000"/>
          <w:sz w:val="24"/>
          <w:szCs w:val="24"/>
          <w:lang w:eastAsia="ru-RU"/>
        </w:rPr>
        <w:t>ной и двумя ногами, кувырок вперед с места, с разбега и</w:t>
      </w:r>
      <w:r w:rsidR="00EB28CE" w:rsidRPr="00E956D8">
        <w:rPr>
          <w:rFonts w:ascii="Times New Roman" w:eastAsia="Times New Roman" w:hAnsi="Times New Roman" w:cs="Times New Roman"/>
          <w:color w:val="000000"/>
          <w:sz w:val="24"/>
          <w:szCs w:val="24"/>
          <w:lang w:eastAsia="ru-RU"/>
        </w:rPr>
        <w:t xml:space="preserve"> через препятствие, кувырок наз</w:t>
      </w:r>
      <w:r w:rsidRPr="00E956D8">
        <w:rPr>
          <w:rFonts w:ascii="Times New Roman" w:eastAsia="Times New Roman" w:hAnsi="Times New Roman" w:cs="Times New Roman"/>
          <w:color w:val="000000"/>
          <w:sz w:val="24"/>
          <w:szCs w:val="24"/>
          <w:lang w:eastAsia="ru-RU"/>
        </w:rPr>
        <w:t>ад, стойку на голове, на руках, на лопатках, мост, уп</w:t>
      </w:r>
      <w:r w:rsidR="00EB28CE" w:rsidRPr="00E956D8">
        <w:rPr>
          <w:rFonts w:ascii="Times New Roman" w:eastAsia="Times New Roman" w:hAnsi="Times New Roman" w:cs="Times New Roman"/>
          <w:color w:val="000000"/>
          <w:sz w:val="24"/>
          <w:szCs w:val="24"/>
          <w:lang w:eastAsia="ru-RU"/>
        </w:rPr>
        <w:t>ражнения на гимнастическом брев</w:t>
      </w:r>
      <w:r w:rsidRPr="00E956D8">
        <w:rPr>
          <w:rFonts w:ascii="Times New Roman" w:eastAsia="Times New Roman" w:hAnsi="Times New Roman" w:cs="Times New Roman"/>
          <w:color w:val="000000"/>
          <w:sz w:val="24"/>
          <w:szCs w:val="24"/>
          <w:lang w:eastAsia="ru-RU"/>
        </w:rPr>
        <w:t>не, упражнения на кольцах (вис согнувшись, вис прогнувшись, переворот назад и вперед, выкру</w:t>
      </w:r>
      <w:r w:rsidR="00EB28CE" w:rsidRPr="00E956D8">
        <w:rPr>
          <w:rFonts w:ascii="Times New Roman" w:eastAsia="Times New Roman" w:hAnsi="Times New Roman" w:cs="Times New Roman"/>
          <w:color w:val="000000"/>
          <w:sz w:val="24"/>
          <w:szCs w:val="24"/>
          <w:lang w:eastAsia="ru-RU"/>
        </w:rPr>
        <w:t>т, махи), опорный прыжок, прохо</w:t>
      </w:r>
      <w:r w:rsidRPr="00E956D8">
        <w:rPr>
          <w:rFonts w:ascii="Times New Roman" w:eastAsia="Times New Roman" w:hAnsi="Times New Roman" w:cs="Times New Roman"/>
          <w:color w:val="000000"/>
          <w:sz w:val="24"/>
          <w:szCs w:val="24"/>
          <w:lang w:eastAsia="ru-RU"/>
        </w:rPr>
        <w:t>дить станции круговой тренировки, лазать по гимнастической стенке, по канату в два и три прие</w:t>
      </w:r>
      <w:r w:rsidR="00EB28CE" w:rsidRPr="00E956D8">
        <w:rPr>
          <w:rFonts w:ascii="Times New Roman" w:eastAsia="Times New Roman" w:hAnsi="Times New Roman" w:cs="Times New Roman"/>
          <w:color w:val="000000"/>
          <w:sz w:val="24"/>
          <w:szCs w:val="24"/>
          <w:lang w:eastAsia="ru-RU"/>
        </w:rPr>
        <w:t>ма, прыгать в скакалку самостоя</w:t>
      </w:r>
      <w:r w:rsidRPr="00E956D8">
        <w:rPr>
          <w:rFonts w:ascii="Times New Roman" w:eastAsia="Times New Roman" w:hAnsi="Times New Roman" w:cs="Times New Roman"/>
          <w:color w:val="000000"/>
          <w:sz w:val="24"/>
          <w:szCs w:val="24"/>
          <w:lang w:eastAsia="ru-RU"/>
        </w:rPr>
        <w:t>тельно и в тройках, крутить обруч, напрыгивать на гимнастический мостик, выполнять разминки на</w:t>
      </w:r>
      <w:r w:rsidR="00EB28CE" w:rsidRPr="00E956D8">
        <w:rPr>
          <w:rFonts w:ascii="Times New Roman" w:eastAsia="Times New Roman" w:hAnsi="Times New Roman" w:cs="Times New Roman"/>
          <w:color w:val="000000"/>
          <w:sz w:val="24"/>
          <w:szCs w:val="24"/>
          <w:lang w:eastAsia="ru-RU"/>
        </w:rPr>
        <w:t xml:space="preserve"> месте, бегом, в движении, с ме</w:t>
      </w:r>
      <w:r w:rsidRPr="00E956D8">
        <w:rPr>
          <w:rFonts w:ascii="Times New Roman" w:eastAsia="Times New Roman" w:hAnsi="Times New Roman" w:cs="Times New Roman"/>
          <w:color w:val="000000"/>
          <w:sz w:val="24"/>
          <w:szCs w:val="24"/>
          <w:lang w:eastAsia="ru-RU"/>
        </w:rPr>
        <w:t xml:space="preserve">шочками, </w:t>
      </w:r>
      <w:r w:rsidR="00EB28CE" w:rsidRPr="00E956D8">
        <w:rPr>
          <w:rFonts w:ascii="Times New Roman" w:eastAsia="Times New Roman" w:hAnsi="Times New Roman" w:cs="Times New Roman"/>
          <w:color w:val="000000"/>
          <w:sz w:val="24"/>
          <w:szCs w:val="24"/>
          <w:lang w:eastAsia="ru-RU"/>
        </w:rPr>
        <w:t>гимнастическими палками, массаж</w:t>
      </w:r>
      <w:r w:rsidRPr="00E956D8">
        <w:rPr>
          <w:rFonts w:ascii="Times New Roman" w:eastAsia="Times New Roman" w:hAnsi="Times New Roman" w:cs="Times New Roman"/>
          <w:color w:val="000000"/>
          <w:sz w:val="24"/>
          <w:szCs w:val="24"/>
          <w:lang w:eastAsia="ru-RU"/>
        </w:rPr>
        <w:t>ными мячами, набивными мячами, малыми и средними мячами, скакалками, обручами, резиновым</w:t>
      </w:r>
      <w:r w:rsidR="00EB28CE" w:rsidRPr="00E956D8">
        <w:rPr>
          <w:rFonts w:ascii="Times New Roman" w:eastAsia="Times New Roman" w:hAnsi="Times New Roman" w:cs="Times New Roman"/>
          <w:color w:val="000000"/>
          <w:sz w:val="24"/>
          <w:szCs w:val="24"/>
          <w:lang w:eastAsia="ru-RU"/>
        </w:rPr>
        <w:t>и кольцами, направленные на раз</w:t>
      </w:r>
      <w:r w:rsidRPr="00E956D8">
        <w:rPr>
          <w:rFonts w:ascii="Times New Roman" w:eastAsia="Times New Roman" w:hAnsi="Times New Roman" w:cs="Times New Roman"/>
          <w:color w:val="000000"/>
          <w:sz w:val="24"/>
          <w:szCs w:val="24"/>
          <w:lang w:eastAsia="ru-RU"/>
        </w:rPr>
        <w:t>витие гибкости и координации движений, на матах, запоминать небольшие временные промежутки, подтягиваться, отжиматься;</w:t>
      </w:r>
    </w:p>
    <w:p w14:paraId="36115B82" w14:textId="77777777" w:rsidR="006477DB" w:rsidRPr="00E956D8" w:rsidRDefault="006477DB" w:rsidP="006477DB">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i/>
          <w:iCs/>
          <w:color w:val="000000"/>
          <w:sz w:val="24"/>
          <w:szCs w:val="24"/>
          <w:lang w:eastAsia="ru-RU"/>
        </w:rPr>
        <w:t>Легкая атлетика</w:t>
      </w:r>
      <w:r w:rsidRPr="00E956D8">
        <w:rPr>
          <w:rFonts w:ascii="Times New Roman" w:eastAsia="Times New Roman" w:hAnsi="Times New Roman" w:cs="Times New Roman"/>
          <w:b/>
          <w:bCs/>
          <w:i/>
          <w:iCs/>
          <w:color w:val="000000"/>
          <w:sz w:val="24"/>
          <w:szCs w:val="24"/>
          <w:lang w:eastAsia="ru-RU"/>
        </w:rPr>
        <w:t> </w:t>
      </w:r>
      <w:r w:rsidRPr="00E956D8">
        <w:rPr>
          <w:rFonts w:ascii="Times New Roman" w:eastAsia="Times New Roman" w:hAnsi="Times New Roman" w:cs="Times New Roman"/>
          <w:color w:val="000000"/>
          <w:sz w:val="24"/>
          <w:szCs w:val="24"/>
          <w:lang w:eastAsia="ru-RU"/>
        </w:rPr>
        <w:t>— пробегать 30 и 60 м на время, выполнять челночный бег, метать ме</w:t>
      </w:r>
      <w:r w:rsidR="00EB28CE" w:rsidRPr="00E956D8">
        <w:rPr>
          <w:rFonts w:ascii="Times New Roman" w:eastAsia="Times New Roman" w:hAnsi="Times New Roman" w:cs="Times New Roman"/>
          <w:color w:val="000000"/>
          <w:sz w:val="24"/>
          <w:szCs w:val="24"/>
          <w:lang w:eastAsia="ru-RU"/>
        </w:rPr>
        <w:t>шочек на дальность и мяч на точ</w:t>
      </w:r>
      <w:r w:rsidRPr="00E956D8">
        <w:rPr>
          <w:rFonts w:ascii="Times New Roman" w:eastAsia="Times New Roman" w:hAnsi="Times New Roman" w:cs="Times New Roman"/>
          <w:color w:val="000000"/>
          <w:sz w:val="24"/>
          <w:szCs w:val="24"/>
          <w:lang w:eastAsia="ru-RU"/>
        </w:rPr>
        <w:t>ность, прыгать в длину с места и с разбега, прыгать в в</w:t>
      </w:r>
      <w:r w:rsidR="00EB28CE" w:rsidRPr="00E956D8">
        <w:rPr>
          <w:rFonts w:ascii="Times New Roman" w:eastAsia="Times New Roman" w:hAnsi="Times New Roman" w:cs="Times New Roman"/>
          <w:color w:val="000000"/>
          <w:sz w:val="24"/>
          <w:szCs w:val="24"/>
          <w:lang w:eastAsia="ru-RU"/>
        </w:rPr>
        <w:t>ысоту с прямого разбега, переша</w:t>
      </w:r>
      <w:r w:rsidRPr="00E956D8">
        <w:rPr>
          <w:rFonts w:ascii="Times New Roman" w:eastAsia="Times New Roman" w:hAnsi="Times New Roman" w:cs="Times New Roman"/>
          <w:color w:val="000000"/>
          <w:sz w:val="24"/>
          <w:szCs w:val="24"/>
          <w:lang w:eastAsia="ru-RU"/>
        </w:rPr>
        <w:t>гиванием, спиной вперед, проходить полосу препятстви</w:t>
      </w:r>
      <w:r w:rsidR="00EB28CE" w:rsidRPr="00E956D8">
        <w:rPr>
          <w:rFonts w:ascii="Times New Roman" w:eastAsia="Times New Roman" w:hAnsi="Times New Roman" w:cs="Times New Roman"/>
          <w:color w:val="000000"/>
          <w:sz w:val="24"/>
          <w:szCs w:val="24"/>
          <w:lang w:eastAsia="ru-RU"/>
        </w:rPr>
        <w:t>й, бросать набивной мяч способа</w:t>
      </w:r>
      <w:r w:rsidRPr="00E956D8">
        <w:rPr>
          <w:rFonts w:ascii="Times New Roman" w:eastAsia="Times New Roman" w:hAnsi="Times New Roman" w:cs="Times New Roman"/>
          <w:color w:val="000000"/>
          <w:sz w:val="24"/>
          <w:szCs w:val="24"/>
          <w:lang w:eastAsia="ru-RU"/>
        </w:rPr>
        <w:t>ми «из-за головы», «от груди», «снизу», правой и левой рукой, пробегать дистанцию 1000 м, передавать эстафетную палочку;</w:t>
      </w:r>
    </w:p>
    <w:p w14:paraId="52F06497" w14:textId="77777777" w:rsidR="006477DB" w:rsidRPr="00E956D8" w:rsidRDefault="006477DB" w:rsidP="006477DB">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E956D8">
        <w:rPr>
          <w:rFonts w:ascii="Times New Roman" w:eastAsia="Times New Roman" w:hAnsi="Times New Roman" w:cs="Times New Roman"/>
          <w:i/>
          <w:iCs/>
          <w:color w:val="000000"/>
          <w:sz w:val="24"/>
          <w:szCs w:val="24"/>
          <w:lang w:eastAsia="ru-RU"/>
        </w:rPr>
        <w:t>Подвижные и спортивные игры</w:t>
      </w:r>
      <w:r w:rsidRPr="00E956D8">
        <w:rPr>
          <w:rFonts w:ascii="Times New Roman" w:eastAsia="Times New Roman" w:hAnsi="Times New Roman" w:cs="Times New Roman"/>
          <w:b/>
          <w:bCs/>
          <w:i/>
          <w:iCs/>
          <w:color w:val="000000"/>
          <w:sz w:val="24"/>
          <w:szCs w:val="24"/>
          <w:lang w:eastAsia="ru-RU"/>
        </w:rPr>
        <w:t>— </w:t>
      </w:r>
      <w:r w:rsidRPr="00E956D8">
        <w:rPr>
          <w:rFonts w:ascii="Times New Roman" w:eastAsia="Times New Roman" w:hAnsi="Times New Roman" w:cs="Times New Roman"/>
          <w:color w:val="000000"/>
          <w:sz w:val="24"/>
          <w:szCs w:val="24"/>
          <w:lang w:eastAsia="ru-RU"/>
        </w:rPr>
        <w:t>выполнять пас ногами и руками, низом, вер</w:t>
      </w:r>
      <w:r w:rsidRPr="00E956D8">
        <w:rPr>
          <w:rFonts w:ascii="Times New Roman" w:eastAsia="Times New Roman" w:hAnsi="Times New Roman" w:cs="Times New Roman"/>
          <w:color w:val="000000"/>
          <w:sz w:val="24"/>
          <w:szCs w:val="24"/>
          <w:lang w:eastAsia="ru-RU"/>
        </w:rPr>
        <w:softHyphen/>
        <w:t>хом, через волейбольную сетку, ведение мяча ногами и руками, прием мяча снизу и сверху, бить и бросать по воротам, бросать и ловить мяч самостоятельно и в парах, бросать мяч в баскетбольное кольцо различными спосо</w:t>
      </w:r>
      <w:r w:rsidRPr="00E956D8">
        <w:rPr>
          <w:rFonts w:ascii="Times New Roman" w:eastAsia="Times New Roman" w:hAnsi="Times New Roman" w:cs="Times New Roman"/>
          <w:color w:val="000000"/>
          <w:sz w:val="24"/>
          <w:szCs w:val="24"/>
          <w:lang w:eastAsia="ru-RU"/>
        </w:rPr>
        <w:softHyphen/>
        <w:t>бами, играть в подвижные игры «Ловишка», «Ловишк</w:t>
      </w:r>
      <w:r w:rsidR="00EB28CE" w:rsidRPr="00E956D8">
        <w:rPr>
          <w:rFonts w:ascii="Times New Roman" w:eastAsia="Times New Roman" w:hAnsi="Times New Roman" w:cs="Times New Roman"/>
          <w:color w:val="000000"/>
          <w:sz w:val="24"/>
          <w:szCs w:val="24"/>
          <w:lang w:eastAsia="ru-RU"/>
        </w:rPr>
        <w:t>а на хопах», «Колдунчики», «Сал</w:t>
      </w:r>
      <w:r w:rsidRPr="00E956D8">
        <w:rPr>
          <w:rFonts w:ascii="Times New Roman" w:eastAsia="Times New Roman" w:hAnsi="Times New Roman" w:cs="Times New Roman"/>
          <w:color w:val="000000"/>
          <w:sz w:val="24"/>
          <w:szCs w:val="24"/>
          <w:lang w:eastAsia="ru-RU"/>
        </w:rPr>
        <w:t>ки с домиками», «Салки — дай руку», «Флаг на башне», «Бросай далеко, собирай быстрее», «Собачки», «Собачки ногами», «Командные собачки», «Вышибал</w:t>
      </w:r>
      <w:r w:rsidR="00EB28CE" w:rsidRPr="00E956D8">
        <w:rPr>
          <w:rFonts w:ascii="Times New Roman" w:eastAsia="Times New Roman" w:hAnsi="Times New Roman" w:cs="Times New Roman"/>
          <w:color w:val="000000"/>
          <w:sz w:val="24"/>
          <w:szCs w:val="24"/>
          <w:lang w:eastAsia="ru-RU"/>
        </w:rPr>
        <w:t>ы», «Вышибалы с кегля</w:t>
      </w:r>
      <w:r w:rsidRPr="00E956D8">
        <w:rPr>
          <w:rFonts w:ascii="Times New Roman" w:eastAsia="Times New Roman" w:hAnsi="Times New Roman" w:cs="Times New Roman"/>
          <w:color w:val="000000"/>
          <w:sz w:val="24"/>
          <w:szCs w:val="24"/>
          <w:lang w:eastAsia="ru-RU"/>
        </w:rPr>
        <w:t>ми», «Вышибалы с ранением», «Вышибалы через сетку», «Перестрелка», «Волк во рву», «Антивы</w:t>
      </w:r>
      <w:r w:rsidR="00EB28CE" w:rsidRPr="00E956D8">
        <w:rPr>
          <w:rFonts w:ascii="Times New Roman" w:eastAsia="Times New Roman" w:hAnsi="Times New Roman" w:cs="Times New Roman"/>
          <w:color w:val="000000"/>
          <w:sz w:val="24"/>
          <w:szCs w:val="24"/>
          <w:lang w:eastAsia="ru-RU"/>
        </w:rPr>
        <w:t>шибалы», «Защита стойки», «Капи</w:t>
      </w:r>
      <w:r w:rsidRPr="00E956D8">
        <w:rPr>
          <w:rFonts w:ascii="Times New Roman" w:eastAsia="Times New Roman" w:hAnsi="Times New Roman" w:cs="Times New Roman"/>
          <w:color w:val="000000"/>
          <w:sz w:val="24"/>
          <w:szCs w:val="24"/>
          <w:lang w:eastAsia="ru-RU"/>
        </w:rPr>
        <w:t>таны», «Осада города», «Штурм», «Удочка», «Мяч в туннеле», «Парашютисты», «Ловля обезьян», «Ловля обезьян с мячом», «Горячая линия», «Б</w:t>
      </w:r>
      <w:r w:rsidR="00EB28CE" w:rsidRPr="00E956D8">
        <w:rPr>
          <w:rFonts w:ascii="Times New Roman" w:eastAsia="Times New Roman" w:hAnsi="Times New Roman" w:cs="Times New Roman"/>
          <w:color w:val="000000"/>
          <w:sz w:val="24"/>
          <w:szCs w:val="24"/>
          <w:lang w:eastAsia="ru-RU"/>
        </w:rPr>
        <w:t>удь острожен», «Игра в мяч с фи</w:t>
      </w:r>
      <w:r w:rsidRPr="00E956D8">
        <w:rPr>
          <w:rFonts w:ascii="Times New Roman" w:eastAsia="Times New Roman" w:hAnsi="Times New Roman" w:cs="Times New Roman"/>
          <w:color w:val="000000"/>
          <w:sz w:val="24"/>
          <w:szCs w:val="24"/>
          <w:lang w:eastAsia="ru-RU"/>
        </w:rPr>
        <w:t xml:space="preserve">гурами», </w:t>
      </w:r>
      <w:r w:rsidR="00EB28CE" w:rsidRPr="00E956D8">
        <w:rPr>
          <w:rFonts w:ascii="Times New Roman" w:eastAsia="Times New Roman" w:hAnsi="Times New Roman" w:cs="Times New Roman"/>
          <w:color w:val="000000"/>
          <w:sz w:val="24"/>
          <w:szCs w:val="24"/>
          <w:lang w:eastAsia="ru-RU"/>
        </w:rPr>
        <w:t>«Салки и мяч», «Ловишка с мешоч</w:t>
      </w:r>
      <w:r w:rsidRPr="00E956D8">
        <w:rPr>
          <w:rFonts w:ascii="Times New Roman" w:eastAsia="Times New Roman" w:hAnsi="Times New Roman" w:cs="Times New Roman"/>
          <w:color w:val="000000"/>
          <w:sz w:val="24"/>
          <w:szCs w:val="24"/>
          <w:lang w:eastAsia="ru-RU"/>
        </w:rPr>
        <w:t>ком на голове», «Катание колеса», «Марш с закрытыми глазами», «Пионербол», «Точно в цель», «Бо</w:t>
      </w:r>
      <w:r w:rsidR="00EB28CE" w:rsidRPr="00E956D8">
        <w:rPr>
          <w:rFonts w:ascii="Times New Roman" w:eastAsia="Times New Roman" w:hAnsi="Times New Roman" w:cs="Times New Roman"/>
          <w:color w:val="000000"/>
          <w:sz w:val="24"/>
          <w:szCs w:val="24"/>
          <w:lang w:eastAsia="ru-RU"/>
        </w:rPr>
        <w:t>рьба за мяч», «Командные хвости</w:t>
      </w:r>
      <w:r w:rsidRPr="00E956D8">
        <w:rPr>
          <w:rFonts w:ascii="Times New Roman" w:eastAsia="Times New Roman" w:hAnsi="Times New Roman" w:cs="Times New Roman"/>
          <w:color w:val="000000"/>
          <w:sz w:val="24"/>
          <w:szCs w:val="24"/>
          <w:lang w:eastAsia="ru-RU"/>
        </w:rPr>
        <w:t>ки», «Ножной мяч», играть в спортивные игры (футбол, баскетбол, пионербол).</w:t>
      </w:r>
    </w:p>
    <w:p w14:paraId="6B4FD0F1" w14:textId="77777777" w:rsidR="006477DB" w:rsidRPr="00E956D8" w:rsidRDefault="006477DB" w:rsidP="006477DB">
      <w:pPr>
        <w:spacing w:before="100" w:beforeAutospacing="1" w:after="0" w:line="240" w:lineRule="auto"/>
        <w:ind w:left="720"/>
        <w:rPr>
          <w:rFonts w:ascii="Times New Roman" w:eastAsia="Times New Roman" w:hAnsi="Times New Roman" w:cs="Times New Roman"/>
          <w:i/>
          <w:iCs/>
          <w:color w:val="000000"/>
          <w:sz w:val="24"/>
          <w:szCs w:val="24"/>
          <w:lang w:eastAsia="ru-RU"/>
        </w:rPr>
      </w:pPr>
      <w:r w:rsidRPr="00E956D8">
        <w:rPr>
          <w:rFonts w:ascii="Times New Roman" w:eastAsia="Times New Roman" w:hAnsi="Times New Roman" w:cs="Times New Roman"/>
          <w:i/>
          <w:iCs/>
          <w:color w:val="000000"/>
          <w:sz w:val="24"/>
          <w:szCs w:val="24"/>
          <w:lang w:eastAsia="ru-RU"/>
        </w:rPr>
        <w:lastRenderedPageBreak/>
        <w:t xml:space="preserve">                                                                  </w:t>
      </w:r>
    </w:p>
    <w:p w14:paraId="700F9074" w14:textId="77777777" w:rsidR="00AC3CF4" w:rsidRDefault="00AC3CF4" w:rsidP="006477DB">
      <w:pPr>
        <w:spacing w:after="0" w:line="240" w:lineRule="auto"/>
        <w:jc w:val="center"/>
        <w:rPr>
          <w:rFonts w:ascii="Times New Roman" w:hAnsi="Times New Roman" w:cs="Times New Roman"/>
          <w:b/>
          <w:sz w:val="24"/>
          <w:szCs w:val="24"/>
        </w:rPr>
      </w:pPr>
    </w:p>
    <w:p w14:paraId="2025A95B" w14:textId="77777777" w:rsidR="00AC3CF4" w:rsidRDefault="00AC3CF4" w:rsidP="006477DB">
      <w:pPr>
        <w:spacing w:after="0" w:line="240" w:lineRule="auto"/>
        <w:jc w:val="center"/>
        <w:rPr>
          <w:rFonts w:ascii="Times New Roman" w:hAnsi="Times New Roman" w:cs="Times New Roman"/>
          <w:b/>
          <w:sz w:val="24"/>
          <w:szCs w:val="24"/>
        </w:rPr>
      </w:pPr>
    </w:p>
    <w:p w14:paraId="5FDEBB3C" w14:textId="77777777" w:rsidR="00AC3CF4" w:rsidRDefault="00AC3CF4" w:rsidP="006477DB">
      <w:pPr>
        <w:spacing w:after="0" w:line="240" w:lineRule="auto"/>
        <w:jc w:val="center"/>
        <w:rPr>
          <w:rFonts w:ascii="Times New Roman" w:hAnsi="Times New Roman" w:cs="Times New Roman"/>
          <w:b/>
          <w:sz w:val="24"/>
          <w:szCs w:val="24"/>
        </w:rPr>
      </w:pPr>
    </w:p>
    <w:p w14:paraId="7EC1C8F5" w14:textId="77777777" w:rsidR="00AC3CF4" w:rsidRDefault="00AC3CF4" w:rsidP="006477DB">
      <w:pPr>
        <w:spacing w:after="0" w:line="240" w:lineRule="auto"/>
        <w:jc w:val="center"/>
        <w:rPr>
          <w:rFonts w:ascii="Times New Roman" w:hAnsi="Times New Roman" w:cs="Times New Roman"/>
          <w:b/>
          <w:sz w:val="24"/>
          <w:szCs w:val="24"/>
        </w:rPr>
      </w:pPr>
    </w:p>
    <w:p w14:paraId="6B4748E0" w14:textId="77777777" w:rsidR="006477DB" w:rsidRPr="00E956D8" w:rsidRDefault="006477DB" w:rsidP="006477DB">
      <w:pPr>
        <w:spacing w:after="0" w:line="240" w:lineRule="auto"/>
        <w:jc w:val="center"/>
        <w:rPr>
          <w:rFonts w:ascii="Times New Roman" w:hAnsi="Times New Roman" w:cs="Times New Roman"/>
          <w:sz w:val="24"/>
          <w:szCs w:val="24"/>
        </w:rPr>
      </w:pPr>
      <w:r w:rsidRPr="00E956D8">
        <w:rPr>
          <w:rFonts w:ascii="Times New Roman" w:hAnsi="Times New Roman" w:cs="Times New Roman"/>
          <w:b/>
          <w:sz w:val="24"/>
          <w:szCs w:val="24"/>
        </w:rPr>
        <w:t>Контрольные нормативы</w:t>
      </w:r>
    </w:p>
    <w:p w14:paraId="28C3AC8B" w14:textId="77777777" w:rsidR="006477DB" w:rsidRPr="00E956D8" w:rsidRDefault="006477DB" w:rsidP="006477DB">
      <w:pPr>
        <w:spacing w:line="240" w:lineRule="auto"/>
        <w:jc w:val="center"/>
        <w:rPr>
          <w:rFonts w:ascii="Times New Roman" w:hAnsi="Times New Roman" w:cs="Times New Roman"/>
          <w:sz w:val="24"/>
          <w:szCs w:val="24"/>
        </w:rPr>
      </w:pPr>
      <w:r w:rsidRPr="00E956D8">
        <w:rPr>
          <w:rFonts w:ascii="Times New Roman" w:hAnsi="Times New Roman" w:cs="Times New Roman"/>
          <w:sz w:val="24"/>
          <w:szCs w:val="24"/>
        </w:rPr>
        <w:t>(проверка нормативов проводится в течении учебного года с целью контроля уровня физической подготовленности учащихся на разных этапах обучения)</w:t>
      </w:r>
    </w:p>
    <w:tbl>
      <w:tblPr>
        <w:tblStyle w:val="a5"/>
        <w:tblW w:w="14718" w:type="dxa"/>
        <w:jc w:val="center"/>
        <w:tblLook w:val="04A0" w:firstRow="1" w:lastRow="0" w:firstColumn="1" w:lastColumn="0" w:noHBand="0" w:noVBand="1"/>
      </w:tblPr>
      <w:tblGrid>
        <w:gridCol w:w="701"/>
        <w:gridCol w:w="9356"/>
        <w:gridCol w:w="992"/>
        <w:gridCol w:w="1276"/>
        <w:gridCol w:w="1134"/>
        <w:gridCol w:w="1259"/>
      </w:tblGrid>
      <w:tr w:rsidR="006477DB" w:rsidRPr="00E956D8" w14:paraId="205F621A" w14:textId="77777777" w:rsidTr="006477DB">
        <w:trPr>
          <w:cnfStyle w:val="100000000000" w:firstRow="1" w:lastRow="0" w:firstColumn="0" w:lastColumn="0" w:oddVBand="0" w:evenVBand="0" w:oddHBand="0" w:evenHBand="0" w:firstRowFirstColumn="0" w:firstRowLastColumn="0" w:lastRowFirstColumn="0" w:lastRowLastColumn="0"/>
          <w:trHeight w:val="255"/>
          <w:jc w:val="center"/>
        </w:trPr>
        <w:tc>
          <w:tcPr>
            <w:tcW w:w="11049" w:type="dxa"/>
            <w:gridSpan w:val="3"/>
            <w:vMerge w:val="restart"/>
            <w:tcBorders>
              <w:top w:val="single" w:sz="6" w:space="0" w:color="000000"/>
              <w:left w:val="single" w:sz="6" w:space="0" w:color="000000"/>
              <w:bottom w:val="single" w:sz="6" w:space="0" w:color="000000"/>
              <w:right w:val="single" w:sz="6" w:space="0" w:color="000000"/>
            </w:tcBorders>
            <w:noWrap/>
            <w:hideMark/>
          </w:tcPr>
          <w:p w14:paraId="75BF0B03" w14:textId="77777777" w:rsidR="006477DB" w:rsidRPr="00E956D8" w:rsidRDefault="006477DB">
            <w:pPr>
              <w:spacing w:line="240" w:lineRule="auto"/>
              <w:jc w:val="center"/>
              <w:rPr>
                <w:sz w:val="24"/>
                <w:szCs w:val="24"/>
                <w:lang w:eastAsia="ru-RU"/>
              </w:rPr>
            </w:pPr>
            <w:r w:rsidRPr="00E956D8">
              <w:rPr>
                <w:b w:val="0"/>
                <w:bCs w:val="0"/>
                <w:sz w:val="24"/>
                <w:szCs w:val="24"/>
                <w:lang w:eastAsia="ru-RU"/>
              </w:rPr>
              <w:t>Нормативы</w:t>
            </w:r>
          </w:p>
        </w:tc>
        <w:tc>
          <w:tcPr>
            <w:tcW w:w="3669" w:type="dxa"/>
            <w:gridSpan w:val="3"/>
            <w:tcBorders>
              <w:top w:val="single" w:sz="6" w:space="0" w:color="000000"/>
              <w:left w:val="single" w:sz="6" w:space="0" w:color="000000"/>
              <w:bottom w:val="single" w:sz="6" w:space="0" w:color="000000"/>
              <w:right w:val="single" w:sz="6" w:space="0" w:color="000000"/>
            </w:tcBorders>
            <w:noWrap/>
            <w:hideMark/>
          </w:tcPr>
          <w:p w14:paraId="3D166CF9" w14:textId="77777777" w:rsidR="006477DB" w:rsidRPr="00E956D8" w:rsidRDefault="006477DB">
            <w:pPr>
              <w:spacing w:line="240" w:lineRule="auto"/>
              <w:jc w:val="center"/>
              <w:rPr>
                <w:b w:val="0"/>
                <w:bCs w:val="0"/>
                <w:sz w:val="24"/>
                <w:szCs w:val="24"/>
                <w:lang w:eastAsia="ru-RU"/>
              </w:rPr>
            </w:pPr>
            <w:r w:rsidRPr="00E956D8">
              <w:rPr>
                <w:b w:val="0"/>
                <w:bCs w:val="0"/>
                <w:sz w:val="24"/>
                <w:szCs w:val="24"/>
                <w:lang w:eastAsia="ru-RU"/>
              </w:rPr>
              <w:t>4 класс</w:t>
            </w:r>
          </w:p>
        </w:tc>
      </w:tr>
      <w:tr w:rsidR="006477DB" w:rsidRPr="00E956D8" w14:paraId="6216D69A" w14:textId="77777777" w:rsidTr="006477DB">
        <w:trPr>
          <w:trHeight w:val="270"/>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6434A87" w14:textId="77777777" w:rsidR="006477DB" w:rsidRPr="00E956D8" w:rsidRDefault="006477DB">
            <w:pPr>
              <w:spacing w:line="240" w:lineRule="auto"/>
              <w:rPr>
                <w:b/>
                <w:bCs/>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noWrap/>
            <w:hideMark/>
          </w:tcPr>
          <w:p w14:paraId="5E8ED0AB" w14:textId="77777777" w:rsidR="006477DB" w:rsidRPr="00E956D8" w:rsidRDefault="006477DB">
            <w:pPr>
              <w:spacing w:line="240" w:lineRule="auto"/>
              <w:rPr>
                <w:b/>
                <w:bCs/>
                <w:sz w:val="24"/>
                <w:szCs w:val="24"/>
                <w:lang w:eastAsia="ru-RU"/>
              </w:rPr>
            </w:pPr>
            <w:r w:rsidRPr="00E956D8">
              <w:rPr>
                <w:b/>
                <w:bCs/>
                <w:sz w:val="24"/>
                <w:szCs w:val="24"/>
                <w:lang w:eastAsia="ru-RU"/>
              </w:rPr>
              <w:t>"5"</w:t>
            </w:r>
          </w:p>
        </w:tc>
        <w:tc>
          <w:tcPr>
            <w:tcW w:w="1134" w:type="dxa"/>
            <w:tcBorders>
              <w:top w:val="single" w:sz="6" w:space="0" w:color="000000"/>
              <w:left w:val="single" w:sz="6" w:space="0" w:color="000000"/>
              <w:bottom w:val="single" w:sz="6" w:space="0" w:color="000000"/>
              <w:right w:val="single" w:sz="6" w:space="0" w:color="000000"/>
            </w:tcBorders>
            <w:noWrap/>
            <w:hideMark/>
          </w:tcPr>
          <w:p w14:paraId="27E80FBB" w14:textId="77777777" w:rsidR="006477DB" w:rsidRPr="00E956D8" w:rsidRDefault="006477DB">
            <w:pPr>
              <w:spacing w:line="240" w:lineRule="auto"/>
              <w:rPr>
                <w:b/>
                <w:bCs/>
                <w:sz w:val="24"/>
                <w:szCs w:val="24"/>
                <w:lang w:eastAsia="ru-RU"/>
              </w:rPr>
            </w:pPr>
            <w:r w:rsidRPr="00E956D8">
              <w:rPr>
                <w:b/>
                <w:bCs/>
                <w:sz w:val="24"/>
                <w:szCs w:val="24"/>
                <w:lang w:eastAsia="ru-RU"/>
              </w:rPr>
              <w:t>"4"</w:t>
            </w:r>
          </w:p>
        </w:tc>
        <w:tc>
          <w:tcPr>
            <w:tcW w:w="1259" w:type="dxa"/>
            <w:tcBorders>
              <w:top w:val="single" w:sz="6" w:space="0" w:color="000000"/>
              <w:left w:val="single" w:sz="6" w:space="0" w:color="000000"/>
              <w:bottom w:val="single" w:sz="6" w:space="0" w:color="000000"/>
              <w:right w:val="single" w:sz="6" w:space="0" w:color="000000"/>
            </w:tcBorders>
            <w:noWrap/>
            <w:hideMark/>
          </w:tcPr>
          <w:p w14:paraId="0CB04A16" w14:textId="77777777" w:rsidR="006477DB" w:rsidRPr="00E956D8" w:rsidRDefault="006477DB">
            <w:pPr>
              <w:spacing w:line="240" w:lineRule="auto"/>
              <w:rPr>
                <w:b/>
                <w:bCs/>
                <w:sz w:val="24"/>
                <w:szCs w:val="24"/>
                <w:lang w:eastAsia="ru-RU"/>
              </w:rPr>
            </w:pPr>
            <w:r w:rsidRPr="00E956D8">
              <w:rPr>
                <w:b/>
                <w:bCs/>
                <w:sz w:val="24"/>
                <w:szCs w:val="24"/>
                <w:lang w:eastAsia="ru-RU"/>
              </w:rPr>
              <w:t>"3"</w:t>
            </w:r>
          </w:p>
        </w:tc>
      </w:tr>
      <w:tr w:rsidR="006477DB" w:rsidRPr="00E956D8" w14:paraId="6583C266" w14:textId="77777777" w:rsidTr="006477DB">
        <w:trPr>
          <w:trHeight w:val="270"/>
          <w:jc w:val="center"/>
        </w:trPr>
        <w:tc>
          <w:tcPr>
            <w:tcW w:w="701" w:type="dxa"/>
            <w:vMerge w:val="restart"/>
            <w:tcBorders>
              <w:top w:val="single" w:sz="6" w:space="0" w:color="000000"/>
              <w:left w:val="single" w:sz="6" w:space="0" w:color="000000"/>
              <w:bottom w:val="single" w:sz="6" w:space="0" w:color="000000"/>
              <w:right w:val="single" w:sz="6" w:space="0" w:color="000000"/>
            </w:tcBorders>
            <w:noWrap/>
            <w:vAlign w:val="center"/>
            <w:hideMark/>
          </w:tcPr>
          <w:p w14:paraId="2133BD05" w14:textId="77777777" w:rsidR="006477DB" w:rsidRPr="00E956D8" w:rsidRDefault="006477DB">
            <w:pPr>
              <w:spacing w:line="240" w:lineRule="auto"/>
              <w:jc w:val="center"/>
              <w:rPr>
                <w:bCs/>
                <w:sz w:val="24"/>
                <w:szCs w:val="24"/>
                <w:lang w:eastAsia="ru-RU"/>
              </w:rPr>
            </w:pPr>
            <w:r w:rsidRPr="00E956D8">
              <w:rPr>
                <w:bCs/>
                <w:sz w:val="24"/>
                <w:szCs w:val="24"/>
                <w:lang w:eastAsia="ru-RU"/>
              </w:rPr>
              <w:t>1</w:t>
            </w:r>
          </w:p>
        </w:tc>
        <w:tc>
          <w:tcPr>
            <w:tcW w:w="9356" w:type="dxa"/>
            <w:vMerge w:val="restart"/>
            <w:tcBorders>
              <w:top w:val="single" w:sz="6" w:space="0" w:color="000000"/>
              <w:left w:val="single" w:sz="6" w:space="0" w:color="000000"/>
              <w:bottom w:val="single" w:sz="6" w:space="0" w:color="000000"/>
              <w:right w:val="single" w:sz="6" w:space="0" w:color="000000"/>
            </w:tcBorders>
            <w:vAlign w:val="center"/>
            <w:hideMark/>
          </w:tcPr>
          <w:p w14:paraId="58E731F2" w14:textId="77777777" w:rsidR="006477DB" w:rsidRPr="00E956D8" w:rsidRDefault="006477DB">
            <w:pPr>
              <w:spacing w:line="240" w:lineRule="auto"/>
              <w:rPr>
                <w:bCs/>
                <w:sz w:val="24"/>
                <w:szCs w:val="24"/>
                <w:lang w:eastAsia="ru-RU"/>
              </w:rPr>
            </w:pPr>
            <w:r w:rsidRPr="00E956D8">
              <w:rPr>
                <w:bCs/>
                <w:sz w:val="24"/>
                <w:szCs w:val="24"/>
                <w:lang w:eastAsia="ru-RU"/>
              </w:rPr>
              <w:t>Бег 30 м (сек.)</w:t>
            </w:r>
          </w:p>
        </w:tc>
        <w:tc>
          <w:tcPr>
            <w:tcW w:w="992" w:type="dxa"/>
            <w:tcBorders>
              <w:top w:val="single" w:sz="6" w:space="0" w:color="000000"/>
              <w:left w:val="single" w:sz="6" w:space="0" w:color="000000"/>
              <w:bottom w:val="single" w:sz="6" w:space="0" w:color="000000"/>
              <w:right w:val="single" w:sz="6" w:space="0" w:color="000000"/>
            </w:tcBorders>
            <w:noWrap/>
            <w:hideMark/>
          </w:tcPr>
          <w:p w14:paraId="3873F58B" w14:textId="77777777" w:rsidR="006477DB" w:rsidRPr="00E956D8" w:rsidRDefault="006477DB">
            <w:pPr>
              <w:spacing w:line="240" w:lineRule="auto"/>
              <w:jc w:val="center"/>
              <w:rPr>
                <w:bCs/>
                <w:sz w:val="24"/>
                <w:szCs w:val="24"/>
                <w:lang w:eastAsia="ru-RU"/>
              </w:rPr>
            </w:pPr>
            <w:r w:rsidRPr="00E956D8">
              <w:rPr>
                <w:bCs/>
                <w:sz w:val="24"/>
                <w:szCs w:val="24"/>
                <w:lang w:eastAsia="ru-RU"/>
              </w:rPr>
              <w:t>м</w:t>
            </w:r>
          </w:p>
        </w:tc>
        <w:tc>
          <w:tcPr>
            <w:tcW w:w="1276" w:type="dxa"/>
            <w:tcBorders>
              <w:top w:val="single" w:sz="6" w:space="0" w:color="000000"/>
              <w:left w:val="single" w:sz="6" w:space="0" w:color="000000"/>
              <w:bottom w:val="single" w:sz="6" w:space="0" w:color="000000"/>
              <w:right w:val="single" w:sz="6" w:space="0" w:color="000000"/>
            </w:tcBorders>
            <w:noWrap/>
            <w:hideMark/>
          </w:tcPr>
          <w:p w14:paraId="539FAD29" w14:textId="77777777" w:rsidR="006477DB" w:rsidRPr="00E956D8" w:rsidRDefault="006477DB">
            <w:pPr>
              <w:spacing w:line="240" w:lineRule="auto"/>
              <w:jc w:val="center"/>
              <w:rPr>
                <w:sz w:val="24"/>
                <w:szCs w:val="24"/>
                <w:lang w:eastAsia="ru-RU"/>
              </w:rPr>
            </w:pPr>
            <w:r w:rsidRPr="00E956D8">
              <w:rPr>
                <w:sz w:val="24"/>
                <w:szCs w:val="24"/>
                <w:lang w:eastAsia="ru-RU"/>
              </w:rPr>
              <w:t>6,7</w:t>
            </w:r>
          </w:p>
        </w:tc>
        <w:tc>
          <w:tcPr>
            <w:tcW w:w="1134" w:type="dxa"/>
            <w:tcBorders>
              <w:top w:val="single" w:sz="6" w:space="0" w:color="000000"/>
              <w:left w:val="single" w:sz="6" w:space="0" w:color="000000"/>
              <w:bottom w:val="single" w:sz="6" w:space="0" w:color="000000"/>
              <w:right w:val="single" w:sz="6" w:space="0" w:color="000000"/>
            </w:tcBorders>
            <w:noWrap/>
            <w:hideMark/>
          </w:tcPr>
          <w:p w14:paraId="2FC2EBAA" w14:textId="77777777" w:rsidR="006477DB" w:rsidRPr="00E956D8" w:rsidRDefault="006477DB">
            <w:pPr>
              <w:spacing w:line="240" w:lineRule="auto"/>
              <w:jc w:val="center"/>
              <w:rPr>
                <w:sz w:val="24"/>
                <w:szCs w:val="24"/>
                <w:lang w:eastAsia="ru-RU"/>
              </w:rPr>
            </w:pPr>
            <w:r w:rsidRPr="00E956D8">
              <w:rPr>
                <w:sz w:val="24"/>
                <w:szCs w:val="24"/>
                <w:lang w:eastAsia="ru-RU"/>
              </w:rPr>
              <w:t>7,2</w:t>
            </w:r>
          </w:p>
        </w:tc>
        <w:tc>
          <w:tcPr>
            <w:tcW w:w="1259" w:type="dxa"/>
            <w:tcBorders>
              <w:top w:val="single" w:sz="6" w:space="0" w:color="000000"/>
              <w:left w:val="single" w:sz="6" w:space="0" w:color="000000"/>
              <w:bottom w:val="single" w:sz="6" w:space="0" w:color="000000"/>
              <w:right w:val="single" w:sz="6" w:space="0" w:color="000000"/>
            </w:tcBorders>
            <w:noWrap/>
            <w:hideMark/>
          </w:tcPr>
          <w:p w14:paraId="63D7B691" w14:textId="77777777" w:rsidR="006477DB" w:rsidRPr="00E956D8" w:rsidRDefault="006477DB">
            <w:pPr>
              <w:spacing w:line="240" w:lineRule="auto"/>
              <w:jc w:val="center"/>
              <w:rPr>
                <w:sz w:val="24"/>
                <w:szCs w:val="24"/>
                <w:lang w:eastAsia="ru-RU"/>
              </w:rPr>
            </w:pPr>
            <w:r w:rsidRPr="00E956D8">
              <w:rPr>
                <w:sz w:val="24"/>
                <w:szCs w:val="24"/>
                <w:lang w:eastAsia="ru-RU"/>
              </w:rPr>
              <w:t>8,8</w:t>
            </w:r>
          </w:p>
        </w:tc>
      </w:tr>
      <w:tr w:rsidR="006477DB" w:rsidRPr="00E956D8" w14:paraId="60D581AC" w14:textId="77777777" w:rsidTr="006477DB">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C5A836" w14:textId="77777777" w:rsidR="006477DB" w:rsidRPr="00E956D8" w:rsidRDefault="006477DB">
            <w:pPr>
              <w:spacing w:line="240" w:lineRule="auto"/>
              <w:rPr>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D2DB55" w14:textId="77777777" w:rsidR="006477DB" w:rsidRPr="00E956D8" w:rsidRDefault="006477DB">
            <w:pPr>
              <w:spacing w:line="240" w:lineRule="auto"/>
              <w:rPr>
                <w:bCs/>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noWrap/>
            <w:hideMark/>
          </w:tcPr>
          <w:p w14:paraId="4335432A" w14:textId="77777777" w:rsidR="006477DB" w:rsidRPr="00E956D8" w:rsidRDefault="006477DB">
            <w:pPr>
              <w:spacing w:line="240" w:lineRule="auto"/>
              <w:jc w:val="center"/>
              <w:rPr>
                <w:bCs/>
                <w:sz w:val="24"/>
                <w:szCs w:val="24"/>
                <w:lang w:eastAsia="ru-RU"/>
              </w:rPr>
            </w:pPr>
            <w:r w:rsidRPr="00E956D8">
              <w:rPr>
                <w:bCs/>
                <w:sz w:val="24"/>
                <w:szCs w:val="24"/>
                <w:lang w:eastAsia="ru-RU"/>
              </w:rPr>
              <w:t>д</w:t>
            </w:r>
          </w:p>
        </w:tc>
        <w:tc>
          <w:tcPr>
            <w:tcW w:w="1276" w:type="dxa"/>
            <w:tcBorders>
              <w:top w:val="single" w:sz="6" w:space="0" w:color="000000"/>
              <w:left w:val="single" w:sz="6" w:space="0" w:color="000000"/>
              <w:bottom w:val="single" w:sz="6" w:space="0" w:color="000000"/>
              <w:right w:val="single" w:sz="6" w:space="0" w:color="000000"/>
            </w:tcBorders>
            <w:noWrap/>
            <w:hideMark/>
          </w:tcPr>
          <w:p w14:paraId="6D5E82B0" w14:textId="77777777" w:rsidR="006477DB" w:rsidRPr="00E956D8" w:rsidRDefault="006477DB">
            <w:pPr>
              <w:spacing w:line="240" w:lineRule="auto"/>
              <w:jc w:val="center"/>
              <w:rPr>
                <w:sz w:val="24"/>
                <w:szCs w:val="24"/>
                <w:lang w:eastAsia="ru-RU"/>
              </w:rPr>
            </w:pPr>
            <w:r w:rsidRPr="00E956D8">
              <w:rPr>
                <w:sz w:val="24"/>
                <w:szCs w:val="24"/>
                <w:lang w:eastAsia="ru-RU"/>
              </w:rPr>
              <w:t>6,8</w:t>
            </w:r>
          </w:p>
        </w:tc>
        <w:tc>
          <w:tcPr>
            <w:tcW w:w="1134" w:type="dxa"/>
            <w:tcBorders>
              <w:top w:val="single" w:sz="6" w:space="0" w:color="000000"/>
              <w:left w:val="single" w:sz="6" w:space="0" w:color="000000"/>
              <w:bottom w:val="single" w:sz="6" w:space="0" w:color="000000"/>
              <w:right w:val="single" w:sz="6" w:space="0" w:color="000000"/>
            </w:tcBorders>
            <w:noWrap/>
            <w:hideMark/>
          </w:tcPr>
          <w:p w14:paraId="5DC8915F" w14:textId="77777777" w:rsidR="006477DB" w:rsidRPr="00E956D8" w:rsidRDefault="006477DB">
            <w:pPr>
              <w:spacing w:line="240" w:lineRule="auto"/>
              <w:jc w:val="center"/>
              <w:rPr>
                <w:sz w:val="24"/>
                <w:szCs w:val="24"/>
                <w:lang w:eastAsia="ru-RU"/>
              </w:rPr>
            </w:pPr>
            <w:r w:rsidRPr="00E956D8">
              <w:rPr>
                <w:sz w:val="24"/>
                <w:szCs w:val="24"/>
                <w:lang w:eastAsia="ru-RU"/>
              </w:rPr>
              <w:t>7,3</w:t>
            </w:r>
          </w:p>
        </w:tc>
        <w:tc>
          <w:tcPr>
            <w:tcW w:w="1259" w:type="dxa"/>
            <w:tcBorders>
              <w:top w:val="single" w:sz="6" w:space="0" w:color="000000"/>
              <w:left w:val="single" w:sz="6" w:space="0" w:color="000000"/>
              <w:bottom w:val="single" w:sz="6" w:space="0" w:color="000000"/>
              <w:right w:val="single" w:sz="6" w:space="0" w:color="000000"/>
            </w:tcBorders>
            <w:noWrap/>
            <w:hideMark/>
          </w:tcPr>
          <w:p w14:paraId="727DD807" w14:textId="77777777" w:rsidR="006477DB" w:rsidRPr="00E956D8" w:rsidRDefault="006477DB">
            <w:pPr>
              <w:spacing w:line="240" w:lineRule="auto"/>
              <w:jc w:val="center"/>
              <w:rPr>
                <w:sz w:val="24"/>
                <w:szCs w:val="24"/>
                <w:lang w:eastAsia="ru-RU"/>
              </w:rPr>
            </w:pPr>
            <w:r w:rsidRPr="00E956D8">
              <w:rPr>
                <w:sz w:val="24"/>
                <w:szCs w:val="24"/>
                <w:lang w:eastAsia="ru-RU"/>
              </w:rPr>
              <w:t>8,0</w:t>
            </w:r>
          </w:p>
        </w:tc>
      </w:tr>
      <w:tr w:rsidR="006477DB" w:rsidRPr="00E956D8" w14:paraId="23D65F25" w14:textId="77777777" w:rsidTr="006477DB">
        <w:trPr>
          <w:trHeight w:val="270"/>
          <w:jc w:val="center"/>
        </w:trPr>
        <w:tc>
          <w:tcPr>
            <w:tcW w:w="701" w:type="dxa"/>
            <w:vMerge w:val="restart"/>
            <w:tcBorders>
              <w:top w:val="single" w:sz="6" w:space="0" w:color="000000"/>
              <w:left w:val="single" w:sz="6" w:space="0" w:color="000000"/>
              <w:bottom w:val="single" w:sz="6" w:space="0" w:color="000000"/>
              <w:right w:val="single" w:sz="6" w:space="0" w:color="000000"/>
            </w:tcBorders>
            <w:noWrap/>
            <w:vAlign w:val="center"/>
            <w:hideMark/>
          </w:tcPr>
          <w:p w14:paraId="79DC8A82" w14:textId="77777777" w:rsidR="006477DB" w:rsidRPr="00E956D8" w:rsidRDefault="006477DB">
            <w:pPr>
              <w:spacing w:line="240" w:lineRule="auto"/>
              <w:jc w:val="center"/>
              <w:rPr>
                <w:bCs/>
                <w:sz w:val="24"/>
                <w:szCs w:val="24"/>
                <w:lang w:eastAsia="ru-RU"/>
              </w:rPr>
            </w:pPr>
            <w:r w:rsidRPr="00E956D8">
              <w:rPr>
                <w:bCs/>
                <w:sz w:val="24"/>
                <w:szCs w:val="24"/>
                <w:lang w:eastAsia="ru-RU"/>
              </w:rPr>
              <w:t>2</w:t>
            </w:r>
          </w:p>
        </w:tc>
        <w:tc>
          <w:tcPr>
            <w:tcW w:w="9356" w:type="dxa"/>
            <w:vMerge w:val="restart"/>
            <w:tcBorders>
              <w:top w:val="single" w:sz="6" w:space="0" w:color="000000"/>
              <w:left w:val="single" w:sz="6" w:space="0" w:color="000000"/>
              <w:bottom w:val="single" w:sz="6" w:space="0" w:color="000000"/>
              <w:right w:val="single" w:sz="6" w:space="0" w:color="000000"/>
            </w:tcBorders>
            <w:vAlign w:val="center"/>
            <w:hideMark/>
          </w:tcPr>
          <w:p w14:paraId="1CBA9411" w14:textId="77777777" w:rsidR="006477DB" w:rsidRPr="00E956D8" w:rsidRDefault="006477DB">
            <w:pPr>
              <w:spacing w:line="240" w:lineRule="auto"/>
              <w:rPr>
                <w:bCs/>
                <w:sz w:val="24"/>
                <w:szCs w:val="24"/>
                <w:lang w:eastAsia="ru-RU"/>
              </w:rPr>
            </w:pPr>
            <w:r w:rsidRPr="00E956D8">
              <w:rPr>
                <w:bCs/>
                <w:sz w:val="24"/>
                <w:szCs w:val="24"/>
                <w:lang w:eastAsia="ru-RU"/>
              </w:rPr>
              <w:t>Бег 1000 м (мин, сек.) ("+" - без учета времени)</w:t>
            </w:r>
          </w:p>
        </w:tc>
        <w:tc>
          <w:tcPr>
            <w:tcW w:w="992" w:type="dxa"/>
            <w:tcBorders>
              <w:top w:val="single" w:sz="6" w:space="0" w:color="000000"/>
              <w:left w:val="single" w:sz="6" w:space="0" w:color="000000"/>
              <w:bottom w:val="single" w:sz="6" w:space="0" w:color="000000"/>
              <w:right w:val="single" w:sz="6" w:space="0" w:color="000000"/>
            </w:tcBorders>
            <w:noWrap/>
            <w:hideMark/>
          </w:tcPr>
          <w:p w14:paraId="3CCF06F3" w14:textId="77777777" w:rsidR="006477DB" w:rsidRPr="00E956D8" w:rsidRDefault="006477DB">
            <w:pPr>
              <w:spacing w:line="240" w:lineRule="auto"/>
              <w:jc w:val="center"/>
              <w:rPr>
                <w:bCs/>
                <w:sz w:val="24"/>
                <w:szCs w:val="24"/>
                <w:lang w:eastAsia="ru-RU"/>
              </w:rPr>
            </w:pPr>
            <w:r w:rsidRPr="00E956D8">
              <w:rPr>
                <w:bCs/>
                <w:sz w:val="24"/>
                <w:szCs w:val="24"/>
                <w:lang w:eastAsia="ru-RU"/>
              </w:rPr>
              <w:t>м</w:t>
            </w:r>
          </w:p>
        </w:tc>
        <w:tc>
          <w:tcPr>
            <w:tcW w:w="1276" w:type="dxa"/>
            <w:tcBorders>
              <w:top w:val="single" w:sz="6" w:space="0" w:color="000000"/>
              <w:left w:val="single" w:sz="6" w:space="0" w:color="000000"/>
              <w:bottom w:val="single" w:sz="6" w:space="0" w:color="000000"/>
              <w:right w:val="single" w:sz="6" w:space="0" w:color="000000"/>
            </w:tcBorders>
            <w:noWrap/>
            <w:hideMark/>
          </w:tcPr>
          <w:p w14:paraId="6D4A69A6" w14:textId="77777777" w:rsidR="006477DB" w:rsidRPr="00E956D8" w:rsidRDefault="006477DB">
            <w:pPr>
              <w:spacing w:line="240" w:lineRule="auto"/>
              <w:jc w:val="center"/>
              <w:rPr>
                <w:bCs/>
                <w:sz w:val="24"/>
                <w:szCs w:val="24"/>
                <w:lang w:eastAsia="ru-RU"/>
              </w:rPr>
            </w:pPr>
            <w:r w:rsidRPr="00E956D8">
              <w:rPr>
                <w:bCs/>
                <w:sz w:val="24"/>
                <w:szCs w:val="24"/>
                <w:lang w:eastAsia="ru-RU"/>
              </w:rPr>
              <w:t>+</w:t>
            </w:r>
          </w:p>
        </w:tc>
        <w:tc>
          <w:tcPr>
            <w:tcW w:w="1134" w:type="dxa"/>
            <w:tcBorders>
              <w:top w:val="single" w:sz="6" w:space="0" w:color="000000"/>
              <w:left w:val="single" w:sz="6" w:space="0" w:color="000000"/>
              <w:bottom w:val="single" w:sz="6" w:space="0" w:color="000000"/>
              <w:right w:val="single" w:sz="6" w:space="0" w:color="000000"/>
            </w:tcBorders>
            <w:noWrap/>
            <w:hideMark/>
          </w:tcPr>
          <w:p w14:paraId="5AC3E92F" w14:textId="77777777" w:rsidR="006477DB" w:rsidRPr="00E956D8" w:rsidRDefault="006477DB">
            <w:pPr>
              <w:spacing w:line="240" w:lineRule="auto"/>
              <w:jc w:val="center"/>
              <w:rPr>
                <w:bCs/>
                <w:sz w:val="24"/>
                <w:szCs w:val="24"/>
                <w:lang w:eastAsia="ru-RU"/>
              </w:rPr>
            </w:pPr>
            <w:r w:rsidRPr="00E956D8">
              <w:rPr>
                <w:bCs/>
                <w:sz w:val="24"/>
                <w:szCs w:val="24"/>
                <w:lang w:eastAsia="ru-RU"/>
              </w:rPr>
              <w:t>+</w:t>
            </w:r>
          </w:p>
        </w:tc>
        <w:tc>
          <w:tcPr>
            <w:tcW w:w="1259" w:type="dxa"/>
            <w:tcBorders>
              <w:top w:val="single" w:sz="6" w:space="0" w:color="000000"/>
              <w:left w:val="single" w:sz="6" w:space="0" w:color="000000"/>
              <w:bottom w:val="single" w:sz="6" w:space="0" w:color="000000"/>
              <w:right w:val="single" w:sz="6" w:space="0" w:color="000000"/>
            </w:tcBorders>
            <w:noWrap/>
            <w:hideMark/>
          </w:tcPr>
          <w:p w14:paraId="28D58EDC" w14:textId="77777777" w:rsidR="006477DB" w:rsidRPr="00E956D8" w:rsidRDefault="006477DB">
            <w:pPr>
              <w:spacing w:line="240" w:lineRule="auto"/>
              <w:jc w:val="center"/>
              <w:rPr>
                <w:bCs/>
                <w:sz w:val="24"/>
                <w:szCs w:val="24"/>
                <w:lang w:eastAsia="ru-RU"/>
              </w:rPr>
            </w:pPr>
            <w:r w:rsidRPr="00E956D8">
              <w:rPr>
                <w:bCs/>
                <w:sz w:val="24"/>
                <w:szCs w:val="24"/>
                <w:lang w:eastAsia="ru-RU"/>
              </w:rPr>
              <w:t>+</w:t>
            </w:r>
          </w:p>
        </w:tc>
      </w:tr>
      <w:tr w:rsidR="006477DB" w:rsidRPr="00E956D8" w14:paraId="698F2E2F" w14:textId="77777777" w:rsidTr="006477DB">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0CE462" w14:textId="77777777" w:rsidR="006477DB" w:rsidRPr="00E956D8" w:rsidRDefault="006477DB">
            <w:pPr>
              <w:spacing w:line="240" w:lineRule="auto"/>
              <w:rPr>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A26A8D" w14:textId="77777777" w:rsidR="006477DB" w:rsidRPr="00E956D8" w:rsidRDefault="006477DB">
            <w:pPr>
              <w:spacing w:line="240" w:lineRule="auto"/>
              <w:rPr>
                <w:bCs/>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noWrap/>
            <w:hideMark/>
          </w:tcPr>
          <w:p w14:paraId="38DE933E" w14:textId="77777777" w:rsidR="006477DB" w:rsidRPr="00E956D8" w:rsidRDefault="006477DB">
            <w:pPr>
              <w:spacing w:line="240" w:lineRule="auto"/>
              <w:jc w:val="center"/>
              <w:rPr>
                <w:bCs/>
                <w:sz w:val="24"/>
                <w:szCs w:val="24"/>
                <w:lang w:eastAsia="ru-RU"/>
              </w:rPr>
            </w:pPr>
            <w:r w:rsidRPr="00E956D8">
              <w:rPr>
                <w:bCs/>
                <w:sz w:val="24"/>
                <w:szCs w:val="24"/>
                <w:lang w:eastAsia="ru-RU"/>
              </w:rPr>
              <w:t>д</w:t>
            </w:r>
          </w:p>
        </w:tc>
        <w:tc>
          <w:tcPr>
            <w:tcW w:w="1276" w:type="dxa"/>
            <w:tcBorders>
              <w:top w:val="single" w:sz="6" w:space="0" w:color="000000"/>
              <w:left w:val="single" w:sz="6" w:space="0" w:color="000000"/>
              <w:bottom w:val="single" w:sz="6" w:space="0" w:color="000000"/>
              <w:right w:val="single" w:sz="6" w:space="0" w:color="000000"/>
            </w:tcBorders>
            <w:noWrap/>
            <w:hideMark/>
          </w:tcPr>
          <w:p w14:paraId="4DC37A47" w14:textId="77777777" w:rsidR="006477DB" w:rsidRPr="00E956D8" w:rsidRDefault="006477DB">
            <w:pPr>
              <w:spacing w:line="240" w:lineRule="auto"/>
              <w:jc w:val="center"/>
              <w:rPr>
                <w:bCs/>
                <w:sz w:val="24"/>
                <w:szCs w:val="24"/>
                <w:lang w:eastAsia="ru-RU"/>
              </w:rPr>
            </w:pPr>
            <w:r w:rsidRPr="00E956D8">
              <w:rPr>
                <w:bCs/>
                <w:sz w:val="24"/>
                <w:szCs w:val="24"/>
                <w:lang w:eastAsia="ru-RU"/>
              </w:rPr>
              <w:t>+</w:t>
            </w:r>
          </w:p>
        </w:tc>
        <w:tc>
          <w:tcPr>
            <w:tcW w:w="1134" w:type="dxa"/>
            <w:tcBorders>
              <w:top w:val="single" w:sz="6" w:space="0" w:color="000000"/>
              <w:left w:val="single" w:sz="6" w:space="0" w:color="000000"/>
              <w:bottom w:val="single" w:sz="6" w:space="0" w:color="000000"/>
              <w:right w:val="single" w:sz="6" w:space="0" w:color="000000"/>
            </w:tcBorders>
            <w:noWrap/>
            <w:hideMark/>
          </w:tcPr>
          <w:p w14:paraId="5F36DDF1" w14:textId="77777777" w:rsidR="006477DB" w:rsidRPr="00E956D8" w:rsidRDefault="006477DB">
            <w:pPr>
              <w:spacing w:line="240" w:lineRule="auto"/>
              <w:jc w:val="center"/>
              <w:rPr>
                <w:bCs/>
                <w:sz w:val="24"/>
                <w:szCs w:val="24"/>
                <w:lang w:eastAsia="ru-RU"/>
              </w:rPr>
            </w:pPr>
            <w:r w:rsidRPr="00E956D8">
              <w:rPr>
                <w:bCs/>
                <w:sz w:val="24"/>
                <w:szCs w:val="24"/>
                <w:lang w:eastAsia="ru-RU"/>
              </w:rPr>
              <w:t>+</w:t>
            </w:r>
          </w:p>
        </w:tc>
        <w:tc>
          <w:tcPr>
            <w:tcW w:w="1259" w:type="dxa"/>
            <w:tcBorders>
              <w:top w:val="single" w:sz="6" w:space="0" w:color="000000"/>
              <w:left w:val="single" w:sz="6" w:space="0" w:color="000000"/>
              <w:bottom w:val="single" w:sz="6" w:space="0" w:color="000000"/>
              <w:right w:val="single" w:sz="6" w:space="0" w:color="000000"/>
            </w:tcBorders>
            <w:noWrap/>
            <w:hideMark/>
          </w:tcPr>
          <w:p w14:paraId="56ED52D2" w14:textId="77777777" w:rsidR="006477DB" w:rsidRPr="00E956D8" w:rsidRDefault="006477DB">
            <w:pPr>
              <w:spacing w:line="240" w:lineRule="auto"/>
              <w:jc w:val="center"/>
              <w:rPr>
                <w:bCs/>
                <w:sz w:val="24"/>
                <w:szCs w:val="24"/>
                <w:lang w:eastAsia="ru-RU"/>
              </w:rPr>
            </w:pPr>
            <w:r w:rsidRPr="00E956D8">
              <w:rPr>
                <w:bCs/>
                <w:sz w:val="24"/>
                <w:szCs w:val="24"/>
                <w:lang w:eastAsia="ru-RU"/>
              </w:rPr>
              <w:t>+</w:t>
            </w:r>
          </w:p>
        </w:tc>
      </w:tr>
      <w:tr w:rsidR="006477DB" w:rsidRPr="00E956D8" w14:paraId="2F9D7595" w14:textId="77777777" w:rsidTr="006477DB">
        <w:trPr>
          <w:trHeight w:val="195"/>
          <w:jc w:val="center"/>
        </w:trPr>
        <w:tc>
          <w:tcPr>
            <w:tcW w:w="701" w:type="dxa"/>
            <w:vMerge w:val="restart"/>
            <w:tcBorders>
              <w:top w:val="single" w:sz="6" w:space="0" w:color="000000"/>
              <w:left w:val="single" w:sz="6" w:space="0" w:color="000000"/>
              <w:bottom w:val="single" w:sz="6" w:space="0" w:color="000000"/>
              <w:right w:val="single" w:sz="6" w:space="0" w:color="000000"/>
            </w:tcBorders>
            <w:vAlign w:val="center"/>
            <w:hideMark/>
          </w:tcPr>
          <w:p w14:paraId="34EBB07E" w14:textId="77777777" w:rsidR="006477DB" w:rsidRPr="00E956D8" w:rsidRDefault="006477DB">
            <w:pPr>
              <w:spacing w:line="240" w:lineRule="auto"/>
              <w:jc w:val="center"/>
              <w:rPr>
                <w:bCs/>
                <w:sz w:val="24"/>
                <w:szCs w:val="24"/>
                <w:lang w:eastAsia="ru-RU"/>
              </w:rPr>
            </w:pPr>
            <w:r w:rsidRPr="00E956D8">
              <w:rPr>
                <w:bCs/>
                <w:sz w:val="24"/>
                <w:szCs w:val="24"/>
                <w:lang w:eastAsia="ru-RU"/>
              </w:rPr>
              <w:t>3</w:t>
            </w:r>
          </w:p>
        </w:tc>
        <w:tc>
          <w:tcPr>
            <w:tcW w:w="9356" w:type="dxa"/>
            <w:vMerge w:val="restart"/>
            <w:tcBorders>
              <w:top w:val="single" w:sz="6" w:space="0" w:color="000000"/>
              <w:left w:val="single" w:sz="6" w:space="0" w:color="000000"/>
              <w:bottom w:val="single" w:sz="6" w:space="0" w:color="000000"/>
              <w:right w:val="single" w:sz="6" w:space="0" w:color="000000"/>
            </w:tcBorders>
            <w:vAlign w:val="center"/>
            <w:hideMark/>
          </w:tcPr>
          <w:p w14:paraId="50DEAF6F" w14:textId="77777777" w:rsidR="006477DB" w:rsidRPr="00E956D8" w:rsidRDefault="006477DB">
            <w:pPr>
              <w:spacing w:line="240" w:lineRule="auto"/>
              <w:rPr>
                <w:bCs/>
                <w:sz w:val="24"/>
                <w:szCs w:val="24"/>
                <w:lang w:eastAsia="ru-RU"/>
              </w:rPr>
            </w:pPr>
            <w:r w:rsidRPr="00E956D8">
              <w:rPr>
                <w:bCs/>
                <w:sz w:val="24"/>
                <w:szCs w:val="24"/>
                <w:lang w:eastAsia="ru-RU"/>
              </w:rPr>
              <w:t>Челночный бег 3х10 м (сек.)</w:t>
            </w:r>
          </w:p>
        </w:tc>
        <w:tc>
          <w:tcPr>
            <w:tcW w:w="992" w:type="dxa"/>
            <w:tcBorders>
              <w:top w:val="single" w:sz="6" w:space="0" w:color="000000"/>
              <w:left w:val="single" w:sz="6" w:space="0" w:color="000000"/>
              <w:bottom w:val="single" w:sz="6" w:space="0" w:color="000000"/>
              <w:right w:val="single" w:sz="6" w:space="0" w:color="000000"/>
            </w:tcBorders>
            <w:noWrap/>
            <w:hideMark/>
          </w:tcPr>
          <w:p w14:paraId="09FD111D" w14:textId="77777777" w:rsidR="006477DB" w:rsidRPr="00E956D8" w:rsidRDefault="006477DB">
            <w:pPr>
              <w:spacing w:line="240" w:lineRule="auto"/>
              <w:jc w:val="center"/>
              <w:rPr>
                <w:bCs/>
                <w:sz w:val="24"/>
                <w:szCs w:val="24"/>
                <w:lang w:eastAsia="ru-RU"/>
              </w:rPr>
            </w:pPr>
            <w:r w:rsidRPr="00E956D8">
              <w:rPr>
                <w:bCs/>
                <w:sz w:val="24"/>
                <w:szCs w:val="24"/>
                <w:lang w:eastAsia="ru-RU"/>
              </w:rPr>
              <w:t>м</w:t>
            </w:r>
          </w:p>
        </w:tc>
        <w:tc>
          <w:tcPr>
            <w:tcW w:w="1276" w:type="dxa"/>
            <w:tcBorders>
              <w:top w:val="single" w:sz="6" w:space="0" w:color="000000"/>
              <w:left w:val="single" w:sz="6" w:space="0" w:color="000000"/>
              <w:bottom w:val="single" w:sz="6" w:space="0" w:color="000000"/>
              <w:right w:val="single" w:sz="6" w:space="0" w:color="000000"/>
            </w:tcBorders>
            <w:noWrap/>
          </w:tcPr>
          <w:p w14:paraId="4C864C91" w14:textId="77777777" w:rsidR="006477DB" w:rsidRPr="00E956D8" w:rsidRDefault="006477DB">
            <w:pPr>
              <w:spacing w:line="240" w:lineRule="auto"/>
              <w:jc w:val="center"/>
              <w:rPr>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noWrap/>
          </w:tcPr>
          <w:p w14:paraId="57343802" w14:textId="77777777" w:rsidR="006477DB" w:rsidRPr="00E956D8" w:rsidRDefault="006477DB">
            <w:pPr>
              <w:spacing w:line="240" w:lineRule="auto"/>
              <w:jc w:val="center"/>
              <w:rPr>
                <w:sz w:val="24"/>
                <w:szCs w:val="24"/>
                <w:lang w:eastAsia="ru-RU"/>
              </w:rPr>
            </w:pPr>
          </w:p>
        </w:tc>
        <w:tc>
          <w:tcPr>
            <w:tcW w:w="1259" w:type="dxa"/>
            <w:tcBorders>
              <w:top w:val="single" w:sz="6" w:space="0" w:color="000000"/>
              <w:left w:val="single" w:sz="6" w:space="0" w:color="000000"/>
              <w:bottom w:val="single" w:sz="6" w:space="0" w:color="000000"/>
              <w:right w:val="single" w:sz="6" w:space="0" w:color="000000"/>
            </w:tcBorders>
            <w:noWrap/>
          </w:tcPr>
          <w:p w14:paraId="09557CB2" w14:textId="77777777" w:rsidR="006477DB" w:rsidRPr="00E956D8" w:rsidRDefault="006477DB">
            <w:pPr>
              <w:spacing w:line="240" w:lineRule="auto"/>
              <w:jc w:val="center"/>
              <w:rPr>
                <w:sz w:val="24"/>
                <w:szCs w:val="24"/>
                <w:lang w:eastAsia="ru-RU"/>
              </w:rPr>
            </w:pPr>
          </w:p>
        </w:tc>
      </w:tr>
      <w:tr w:rsidR="006477DB" w:rsidRPr="00E956D8" w14:paraId="1DF044AC" w14:textId="77777777" w:rsidTr="006477DB">
        <w:trPr>
          <w:trHeight w:val="19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B4A274" w14:textId="77777777" w:rsidR="006477DB" w:rsidRPr="00E956D8" w:rsidRDefault="006477DB">
            <w:pPr>
              <w:spacing w:line="240" w:lineRule="auto"/>
              <w:rPr>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C9275E" w14:textId="77777777" w:rsidR="006477DB" w:rsidRPr="00E956D8" w:rsidRDefault="006477DB">
            <w:pPr>
              <w:spacing w:line="240" w:lineRule="auto"/>
              <w:rPr>
                <w:bCs/>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noWrap/>
            <w:hideMark/>
          </w:tcPr>
          <w:p w14:paraId="31F7F1DA" w14:textId="77777777" w:rsidR="006477DB" w:rsidRPr="00E956D8" w:rsidRDefault="006477DB">
            <w:pPr>
              <w:spacing w:line="240" w:lineRule="auto"/>
              <w:jc w:val="center"/>
              <w:rPr>
                <w:bCs/>
                <w:sz w:val="24"/>
                <w:szCs w:val="24"/>
                <w:lang w:eastAsia="ru-RU"/>
              </w:rPr>
            </w:pPr>
            <w:r w:rsidRPr="00E956D8">
              <w:rPr>
                <w:bCs/>
                <w:sz w:val="24"/>
                <w:szCs w:val="24"/>
                <w:lang w:eastAsia="ru-RU"/>
              </w:rPr>
              <w:t>д</w:t>
            </w:r>
          </w:p>
        </w:tc>
        <w:tc>
          <w:tcPr>
            <w:tcW w:w="1276" w:type="dxa"/>
            <w:tcBorders>
              <w:top w:val="single" w:sz="6" w:space="0" w:color="000000"/>
              <w:left w:val="single" w:sz="6" w:space="0" w:color="000000"/>
              <w:bottom w:val="single" w:sz="6" w:space="0" w:color="000000"/>
              <w:right w:val="single" w:sz="6" w:space="0" w:color="000000"/>
            </w:tcBorders>
            <w:noWrap/>
          </w:tcPr>
          <w:p w14:paraId="10061496" w14:textId="77777777" w:rsidR="006477DB" w:rsidRPr="00E956D8" w:rsidRDefault="006477DB">
            <w:pPr>
              <w:spacing w:line="240" w:lineRule="auto"/>
              <w:jc w:val="center"/>
              <w:rPr>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noWrap/>
          </w:tcPr>
          <w:p w14:paraId="5450708B" w14:textId="77777777" w:rsidR="006477DB" w:rsidRPr="00E956D8" w:rsidRDefault="006477DB">
            <w:pPr>
              <w:spacing w:line="240" w:lineRule="auto"/>
              <w:jc w:val="center"/>
              <w:rPr>
                <w:sz w:val="24"/>
                <w:szCs w:val="24"/>
                <w:lang w:eastAsia="ru-RU"/>
              </w:rPr>
            </w:pPr>
          </w:p>
        </w:tc>
        <w:tc>
          <w:tcPr>
            <w:tcW w:w="1259" w:type="dxa"/>
            <w:tcBorders>
              <w:top w:val="single" w:sz="6" w:space="0" w:color="000000"/>
              <w:left w:val="single" w:sz="6" w:space="0" w:color="000000"/>
              <w:bottom w:val="single" w:sz="6" w:space="0" w:color="000000"/>
              <w:right w:val="single" w:sz="6" w:space="0" w:color="000000"/>
            </w:tcBorders>
            <w:noWrap/>
          </w:tcPr>
          <w:p w14:paraId="2CFA6B39" w14:textId="77777777" w:rsidR="006477DB" w:rsidRPr="00E956D8" w:rsidRDefault="006477DB">
            <w:pPr>
              <w:spacing w:line="240" w:lineRule="auto"/>
              <w:jc w:val="center"/>
              <w:rPr>
                <w:sz w:val="24"/>
                <w:szCs w:val="24"/>
                <w:lang w:eastAsia="ru-RU"/>
              </w:rPr>
            </w:pPr>
          </w:p>
        </w:tc>
      </w:tr>
      <w:tr w:rsidR="006477DB" w:rsidRPr="00E956D8" w14:paraId="0B6BED9C" w14:textId="77777777" w:rsidTr="006477DB">
        <w:trPr>
          <w:trHeight w:val="195"/>
          <w:jc w:val="center"/>
        </w:trPr>
        <w:tc>
          <w:tcPr>
            <w:tcW w:w="701" w:type="dxa"/>
            <w:vMerge w:val="restart"/>
            <w:tcBorders>
              <w:top w:val="single" w:sz="6" w:space="0" w:color="000000"/>
              <w:left w:val="single" w:sz="6" w:space="0" w:color="000000"/>
              <w:bottom w:val="single" w:sz="6" w:space="0" w:color="000000"/>
              <w:right w:val="single" w:sz="6" w:space="0" w:color="000000"/>
            </w:tcBorders>
            <w:vAlign w:val="center"/>
            <w:hideMark/>
          </w:tcPr>
          <w:p w14:paraId="25874198" w14:textId="77777777" w:rsidR="006477DB" w:rsidRPr="00E956D8" w:rsidRDefault="006477DB">
            <w:pPr>
              <w:spacing w:line="240" w:lineRule="auto"/>
              <w:jc w:val="center"/>
              <w:rPr>
                <w:bCs/>
                <w:sz w:val="24"/>
                <w:szCs w:val="24"/>
                <w:lang w:eastAsia="ru-RU"/>
              </w:rPr>
            </w:pPr>
            <w:r w:rsidRPr="00E956D8">
              <w:rPr>
                <w:bCs/>
                <w:sz w:val="24"/>
                <w:szCs w:val="24"/>
                <w:lang w:eastAsia="ru-RU"/>
              </w:rPr>
              <w:t>4</w:t>
            </w:r>
          </w:p>
        </w:tc>
        <w:tc>
          <w:tcPr>
            <w:tcW w:w="9356" w:type="dxa"/>
            <w:vMerge w:val="restart"/>
            <w:tcBorders>
              <w:top w:val="single" w:sz="6" w:space="0" w:color="000000"/>
              <w:left w:val="single" w:sz="6" w:space="0" w:color="000000"/>
              <w:bottom w:val="single" w:sz="6" w:space="0" w:color="000000"/>
              <w:right w:val="single" w:sz="6" w:space="0" w:color="000000"/>
            </w:tcBorders>
            <w:vAlign w:val="center"/>
            <w:hideMark/>
          </w:tcPr>
          <w:p w14:paraId="50EC2628" w14:textId="77777777" w:rsidR="006477DB" w:rsidRPr="00E956D8" w:rsidRDefault="006477DB">
            <w:pPr>
              <w:spacing w:line="240" w:lineRule="auto"/>
              <w:rPr>
                <w:bCs/>
                <w:sz w:val="24"/>
                <w:szCs w:val="24"/>
                <w:lang w:eastAsia="ru-RU"/>
              </w:rPr>
            </w:pPr>
            <w:r w:rsidRPr="00E956D8">
              <w:rPr>
                <w:bCs/>
                <w:sz w:val="24"/>
                <w:szCs w:val="24"/>
                <w:lang w:eastAsia="ru-RU"/>
              </w:rPr>
              <w:t>Прыжок в длину с места (см)</w:t>
            </w:r>
          </w:p>
        </w:tc>
        <w:tc>
          <w:tcPr>
            <w:tcW w:w="992" w:type="dxa"/>
            <w:tcBorders>
              <w:top w:val="single" w:sz="6" w:space="0" w:color="000000"/>
              <w:left w:val="single" w:sz="6" w:space="0" w:color="000000"/>
              <w:bottom w:val="single" w:sz="6" w:space="0" w:color="000000"/>
              <w:right w:val="single" w:sz="6" w:space="0" w:color="000000"/>
            </w:tcBorders>
            <w:noWrap/>
            <w:hideMark/>
          </w:tcPr>
          <w:p w14:paraId="0E80A061" w14:textId="77777777" w:rsidR="006477DB" w:rsidRPr="00E956D8" w:rsidRDefault="006477DB">
            <w:pPr>
              <w:spacing w:line="240" w:lineRule="auto"/>
              <w:jc w:val="center"/>
              <w:rPr>
                <w:bCs/>
                <w:sz w:val="24"/>
                <w:szCs w:val="24"/>
                <w:lang w:eastAsia="ru-RU"/>
              </w:rPr>
            </w:pPr>
            <w:r w:rsidRPr="00E956D8">
              <w:rPr>
                <w:bCs/>
                <w:sz w:val="24"/>
                <w:szCs w:val="24"/>
                <w:lang w:eastAsia="ru-RU"/>
              </w:rPr>
              <w:t>м</w:t>
            </w:r>
          </w:p>
        </w:tc>
        <w:tc>
          <w:tcPr>
            <w:tcW w:w="1276" w:type="dxa"/>
            <w:tcBorders>
              <w:top w:val="single" w:sz="6" w:space="0" w:color="000000"/>
              <w:left w:val="single" w:sz="6" w:space="0" w:color="000000"/>
              <w:bottom w:val="single" w:sz="6" w:space="0" w:color="000000"/>
              <w:right w:val="single" w:sz="6" w:space="0" w:color="000000"/>
            </w:tcBorders>
            <w:noWrap/>
            <w:hideMark/>
          </w:tcPr>
          <w:p w14:paraId="77956687" w14:textId="77777777" w:rsidR="006477DB" w:rsidRPr="00E956D8" w:rsidRDefault="006477DB">
            <w:pPr>
              <w:spacing w:line="240" w:lineRule="auto"/>
              <w:jc w:val="center"/>
              <w:rPr>
                <w:sz w:val="24"/>
                <w:szCs w:val="24"/>
                <w:lang w:eastAsia="ru-RU"/>
              </w:rPr>
            </w:pPr>
            <w:r w:rsidRPr="00E956D8">
              <w:rPr>
                <w:sz w:val="24"/>
                <w:szCs w:val="24"/>
                <w:lang w:eastAsia="ru-RU"/>
              </w:rPr>
              <w:t>160</w:t>
            </w:r>
          </w:p>
        </w:tc>
        <w:tc>
          <w:tcPr>
            <w:tcW w:w="1134" w:type="dxa"/>
            <w:tcBorders>
              <w:top w:val="single" w:sz="6" w:space="0" w:color="000000"/>
              <w:left w:val="single" w:sz="6" w:space="0" w:color="000000"/>
              <w:bottom w:val="single" w:sz="6" w:space="0" w:color="000000"/>
              <w:right w:val="single" w:sz="6" w:space="0" w:color="000000"/>
            </w:tcBorders>
            <w:noWrap/>
            <w:hideMark/>
          </w:tcPr>
          <w:p w14:paraId="398B3936" w14:textId="77777777" w:rsidR="006477DB" w:rsidRPr="00E956D8" w:rsidRDefault="006477DB">
            <w:pPr>
              <w:spacing w:line="240" w:lineRule="auto"/>
              <w:jc w:val="center"/>
              <w:rPr>
                <w:sz w:val="24"/>
                <w:szCs w:val="24"/>
                <w:lang w:eastAsia="ru-RU"/>
              </w:rPr>
            </w:pPr>
            <w:r w:rsidRPr="00E956D8">
              <w:rPr>
                <w:sz w:val="24"/>
                <w:szCs w:val="24"/>
                <w:lang w:eastAsia="ru-RU"/>
              </w:rPr>
              <w:t>140</w:t>
            </w:r>
          </w:p>
        </w:tc>
        <w:tc>
          <w:tcPr>
            <w:tcW w:w="1259" w:type="dxa"/>
            <w:tcBorders>
              <w:top w:val="single" w:sz="6" w:space="0" w:color="000000"/>
              <w:left w:val="single" w:sz="6" w:space="0" w:color="000000"/>
              <w:bottom w:val="single" w:sz="6" w:space="0" w:color="000000"/>
              <w:right w:val="single" w:sz="6" w:space="0" w:color="000000"/>
            </w:tcBorders>
            <w:noWrap/>
            <w:hideMark/>
          </w:tcPr>
          <w:p w14:paraId="2D1EA350" w14:textId="77777777" w:rsidR="006477DB" w:rsidRPr="00E956D8" w:rsidRDefault="006477DB">
            <w:pPr>
              <w:spacing w:line="240" w:lineRule="auto"/>
              <w:jc w:val="center"/>
              <w:rPr>
                <w:sz w:val="24"/>
                <w:szCs w:val="24"/>
                <w:lang w:eastAsia="ru-RU"/>
              </w:rPr>
            </w:pPr>
            <w:r w:rsidRPr="00E956D8">
              <w:rPr>
                <w:sz w:val="24"/>
                <w:szCs w:val="24"/>
                <w:lang w:eastAsia="ru-RU"/>
              </w:rPr>
              <w:t>125</w:t>
            </w:r>
          </w:p>
        </w:tc>
      </w:tr>
      <w:tr w:rsidR="006477DB" w:rsidRPr="00E956D8" w14:paraId="35337880" w14:textId="77777777" w:rsidTr="006477DB">
        <w:trPr>
          <w:trHeight w:val="19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874054" w14:textId="77777777" w:rsidR="006477DB" w:rsidRPr="00E956D8" w:rsidRDefault="006477DB">
            <w:pPr>
              <w:spacing w:line="240" w:lineRule="auto"/>
              <w:rPr>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BBBB5E" w14:textId="77777777" w:rsidR="006477DB" w:rsidRPr="00E956D8" w:rsidRDefault="006477DB">
            <w:pPr>
              <w:spacing w:line="240" w:lineRule="auto"/>
              <w:rPr>
                <w:bCs/>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noWrap/>
            <w:hideMark/>
          </w:tcPr>
          <w:p w14:paraId="360FF1B8" w14:textId="77777777" w:rsidR="006477DB" w:rsidRPr="00E956D8" w:rsidRDefault="006477DB">
            <w:pPr>
              <w:spacing w:line="240" w:lineRule="auto"/>
              <w:jc w:val="center"/>
              <w:rPr>
                <w:bCs/>
                <w:sz w:val="24"/>
                <w:szCs w:val="24"/>
                <w:lang w:eastAsia="ru-RU"/>
              </w:rPr>
            </w:pPr>
            <w:r w:rsidRPr="00E956D8">
              <w:rPr>
                <w:bCs/>
                <w:sz w:val="24"/>
                <w:szCs w:val="24"/>
                <w:lang w:eastAsia="ru-RU"/>
              </w:rPr>
              <w:t>д</w:t>
            </w:r>
          </w:p>
        </w:tc>
        <w:tc>
          <w:tcPr>
            <w:tcW w:w="1276" w:type="dxa"/>
            <w:tcBorders>
              <w:top w:val="single" w:sz="6" w:space="0" w:color="000000"/>
              <w:left w:val="single" w:sz="6" w:space="0" w:color="000000"/>
              <w:bottom w:val="single" w:sz="6" w:space="0" w:color="000000"/>
              <w:right w:val="single" w:sz="6" w:space="0" w:color="000000"/>
            </w:tcBorders>
            <w:noWrap/>
            <w:hideMark/>
          </w:tcPr>
          <w:p w14:paraId="1CB90141" w14:textId="77777777" w:rsidR="006477DB" w:rsidRPr="00E956D8" w:rsidRDefault="006477DB">
            <w:pPr>
              <w:spacing w:line="240" w:lineRule="auto"/>
              <w:jc w:val="center"/>
              <w:rPr>
                <w:sz w:val="24"/>
                <w:szCs w:val="24"/>
                <w:lang w:eastAsia="ru-RU"/>
              </w:rPr>
            </w:pPr>
            <w:r w:rsidRPr="00E956D8">
              <w:rPr>
                <w:sz w:val="24"/>
                <w:szCs w:val="24"/>
                <w:lang w:eastAsia="ru-RU"/>
              </w:rPr>
              <w:t>150</w:t>
            </w:r>
          </w:p>
        </w:tc>
        <w:tc>
          <w:tcPr>
            <w:tcW w:w="1134" w:type="dxa"/>
            <w:tcBorders>
              <w:top w:val="single" w:sz="6" w:space="0" w:color="000000"/>
              <w:left w:val="single" w:sz="6" w:space="0" w:color="000000"/>
              <w:bottom w:val="single" w:sz="6" w:space="0" w:color="000000"/>
              <w:right w:val="single" w:sz="6" w:space="0" w:color="000000"/>
            </w:tcBorders>
            <w:noWrap/>
            <w:hideMark/>
          </w:tcPr>
          <w:p w14:paraId="0071D330" w14:textId="77777777" w:rsidR="006477DB" w:rsidRPr="00E956D8" w:rsidRDefault="006477DB">
            <w:pPr>
              <w:spacing w:line="240" w:lineRule="auto"/>
              <w:jc w:val="center"/>
              <w:rPr>
                <w:sz w:val="24"/>
                <w:szCs w:val="24"/>
                <w:lang w:eastAsia="ru-RU"/>
              </w:rPr>
            </w:pPr>
            <w:r w:rsidRPr="00E956D8">
              <w:rPr>
                <w:sz w:val="24"/>
                <w:szCs w:val="24"/>
                <w:lang w:eastAsia="ru-RU"/>
              </w:rPr>
              <w:t>130</w:t>
            </w:r>
          </w:p>
        </w:tc>
        <w:tc>
          <w:tcPr>
            <w:tcW w:w="1259" w:type="dxa"/>
            <w:tcBorders>
              <w:top w:val="single" w:sz="6" w:space="0" w:color="000000"/>
              <w:left w:val="single" w:sz="6" w:space="0" w:color="000000"/>
              <w:bottom w:val="single" w:sz="6" w:space="0" w:color="000000"/>
              <w:right w:val="single" w:sz="6" w:space="0" w:color="000000"/>
            </w:tcBorders>
            <w:noWrap/>
            <w:hideMark/>
          </w:tcPr>
          <w:p w14:paraId="29BF913C" w14:textId="77777777" w:rsidR="006477DB" w:rsidRPr="00E956D8" w:rsidRDefault="006477DB">
            <w:pPr>
              <w:spacing w:line="240" w:lineRule="auto"/>
              <w:jc w:val="center"/>
              <w:rPr>
                <w:sz w:val="24"/>
                <w:szCs w:val="24"/>
                <w:lang w:eastAsia="ru-RU"/>
              </w:rPr>
            </w:pPr>
            <w:r w:rsidRPr="00E956D8">
              <w:rPr>
                <w:sz w:val="24"/>
                <w:szCs w:val="24"/>
                <w:lang w:eastAsia="ru-RU"/>
              </w:rPr>
              <w:t>120</w:t>
            </w:r>
          </w:p>
        </w:tc>
      </w:tr>
      <w:tr w:rsidR="006477DB" w:rsidRPr="00E956D8" w14:paraId="150F30C4" w14:textId="77777777" w:rsidTr="006477DB">
        <w:trPr>
          <w:trHeight w:val="195"/>
          <w:jc w:val="center"/>
        </w:trPr>
        <w:tc>
          <w:tcPr>
            <w:tcW w:w="701" w:type="dxa"/>
            <w:vMerge w:val="restart"/>
            <w:tcBorders>
              <w:top w:val="single" w:sz="6" w:space="0" w:color="000000"/>
              <w:left w:val="single" w:sz="6" w:space="0" w:color="000000"/>
              <w:bottom w:val="single" w:sz="6" w:space="0" w:color="000000"/>
              <w:right w:val="single" w:sz="6" w:space="0" w:color="000000"/>
            </w:tcBorders>
            <w:vAlign w:val="center"/>
            <w:hideMark/>
          </w:tcPr>
          <w:p w14:paraId="12A29358" w14:textId="77777777" w:rsidR="006477DB" w:rsidRPr="00E956D8" w:rsidRDefault="006477DB">
            <w:pPr>
              <w:spacing w:line="240" w:lineRule="auto"/>
              <w:jc w:val="center"/>
              <w:rPr>
                <w:bCs/>
                <w:sz w:val="24"/>
                <w:szCs w:val="24"/>
                <w:lang w:eastAsia="ru-RU"/>
              </w:rPr>
            </w:pPr>
            <w:r w:rsidRPr="00E956D8">
              <w:rPr>
                <w:bCs/>
                <w:sz w:val="24"/>
                <w:szCs w:val="24"/>
                <w:lang w:eastAsia="ru-RU"/>
              </w:rPr>
              <w:t>5</w:t>
            </w:r>
          </w:p>
        </w:tc>
        <w:tc>
          <w:tcPr>
            <w:tcW w:w="9356" w:type="dxa"/>
            <w:vMerge w:val="restart"/>
            <w:tcBorders>
              <w:top w:val="single" w:sz="6" w:space="0" w:color="000000"/>
              <w:left w:val="single" w:sz="6" w:space="0" w:color="000000"/>
              <w:bottom w:val="single" w:sz="6" w:space="0" w:color="000000"/>
              <w:right w:val="single" w:sz="6" w:space="0" w:color="000000"/>
            </w:tcBorders>
            <w:vAlign w:val="center"/>
            <w:hideMark/>
          </w:tcPr>
          <w:p w14:paraId="01FB41B8" w14:textId="77777777" w:rsidR="006477DB" w:rsidRPr="00E956D8" w:rsidRDefault="006477DB">
            <w:pPr>
              <w:spacing w:line="240" w:lineRule="auto"/>
              <w:rPr>
                <w:bCs/>
                <w:sz w:val="24"/>
                <w:szCs w:val="24"/>
                <w:lang w:eastAsia="ru-RU"/>
              </w:rPr>
            </w:pPr>
            <w:r w:rsidRPr="00E956D8">
              <w:rPr>
                <w:bCs/>
                <w:sz w:val="24"/>
                <w:szCs w:val="24"/>
                <w:lang w:eastAsia="ru-RU"/>
              </w:rPr>
              <w:t>Прыжок в высоту, способом "Перешагивания" (см)</w:t>
            </w:r>
          </w:p>
        </w:tc>
        <w:tc>
          <w:tcPr>
            <w:tcW w:w="992" w:type="dxa"/>
            <w:tcBorders>
              <w:top w:val="single" w:sz="6" w:space="0" w:color="000000"/>
              <w:left w:val="single" w:sz="6" w:space="0" w:color="000000"/>
              <w:bottom w:val="single" w:sz="6" w:space="0" w:color="000000"/>
              <w:right w:val="single" w:sz="6" w:space="0" w:color="000000"/>
            </w:tcBorders>
            <w:noWrap/>
            <w:hideMark/>
          </w:tcPr>
          <w:p w14:paraId="1F14E828" w14:textId="77777777" w:rsidR="006477DB" w:rsidRPr="00E956D8" w:rsidRDefault="006477DB">
            <w:pPr>
              <w:spacing w:line="240" w:lineRule="auto"/>
              <w:jc w:val="center"/>
              <w:rPr>
                <w:bCs/>
                <w:sz w:val="24"/>
                <w:szCs w:val="24"/>
                <w:lang w:eastAsia="ru-RU"/>
              </w:rPr>
            </w:pPr>
            <w:r w:rsidRPr="00E956D8">
              <w:rPr>
                <w:bCs/>
                <w:sz w:val="24"/>
                <w:szCs w:val="24"/>
                <w:lang w:eastAsia="ru-RU"/>
              </w:rPr>
              <w:t>м</w:t>
            </w:r>
          </w:p>
        </w:tc>
        <w:tc>
          <w:tcPr>
            <w:tcW w:w="1276" w:type="dxa"/>
            <w:tcBorders>
              <w:top w:val="single" w:sz="6" w:space="0" w:color="000000"/>
              <w:left w:val="single" w:sz="6" w:space="0" w:color="000000"/>
              <w:bottom w:val="single" w:sz="6" w:space="0" w:color="000000"/>
              <w:right w:val="single" w:sz="6" w:space="0" w:color="000000"/>
            </w:tcBorders>
            <w:noWrap/>
            <w:hideMark/>
          </w:tcPr>
          <w:p w14:paraId="001AFA20" w14:textId="77777777" w:rsidR="006477DB" w:rsidRPr="00E956D8" w:rsidRDefault="006477DB">
            <w:pPr>
              <w:spacing w:line="240" w:lineRule="auto"/>
              <w:jc w:val="center"/>
              <w:rPr>
                <w:sz w:val="24"/>
                <w:szCs w:val="24"/>
                <w:lang w:eastAsia="ru-RU"/>
              </w:rPr>
            </w:pPr>
            <w:r w:rsidRPr="00E956D8">
              <w:rPr>
                <w:sz w:val="24"/>
                <w:szCs w:val="24"/>
                <w:lang w:eastAsia="ru-RU"/>
              </w:rPr>
              <w:t>85</w:t>
            </w:r>
          </w:p>
        </w:tc>
        <w:tc>
          <w:tcPr>
            <w:tcW w:w="1134" w:type="dxa"/>
            <w:tcBorders>
              <w:top w:val="single" w:sz="6" w:space="0" w:color="000000"/>
              <w:left w:val="single" w:sz="6" w:space="0" w:color="000000"/>
              <w:bottom w:val="single" w:sz="6" w:space="0" w:color="000000"/>
              <w:right w:val="single" w:sz="6" w:space="0" w:color="000000"/>
            </w:tcBorders>
            <w:noWrap/>
            <w:hideMark/>
          </w:tcPr>
          <w:p w14:paraId="25FA5736" w14:textId="77777777" w:rsidR="006477DB" w:rsidRPr="00E956D8" w:rsidRDefault="006477DB">
            <w:pPr>
              <w:spacing w:line="240" w:lineRule="auto"/>
              <w:jc w:val="center"/>
              <w:rPr>
                <w:sz w:val="24"/>
                <w:szCs w:val="24"/>
                <w:lang w:eastAsia="ru-RU"/>
              </w:rPr>
            </w:pPr>
            <w:r w:rsidRPr="00E956D8">
              <w:rPr>
                <w:sz w:val="24"/>
                <w:szCs w:val="24"/>
                <w:lang w:eastAsia="ru-RU"/>
              </w:rPr>
              <w:t>80</w:t>
            </w:r>
          </w:p>
        </w:tc>
        <w:tc>
          <w:tcPr>
            <w:tcW w:w="1259" w:type="dxa"/>
            <w:tcBorders>
              <w:top w:val="single" w:sz="6" w:space="0" w:color="000000"/>
              <w:left w:val="single" w:sz="6" w:space="0" w:color="000000"/>
              <w:bottom w:val="single" w:sz="6" w:space="0" w:color="000000"/>
              <w:right w:val="single" w:sz="6" w:space="0" w:color="000000"/>
            </w:tcBorders>
            <w:noWrap/>
            <w:hideMark/>
          </w:tcPr>
          <w:p w14:paraId="0FF06995" w14:textId="77777777" w:rsidR="006477DB" w:rsidRPr="00E956D8" w:rsidRDefault="006477DB">
            <w:pPr>
              <w:spacing w:line="240" w:lineRule="auto"/>
              <w:jc w:val="center"/>
              <w:rPr>
                <w:sz w:val="24"/>
                <w:szCs w:val="24"/>
                <w:lang w:eastAsia="ru-RU"/>
              </w:rPr>
            </w:pPr>
            <w:r w:rsidRPr="00E956D8">
              <w:rPr>
                <w:sz w:val="24"/>
                <w:szCs w:val="24"/>
                <w:lang w:eastAsia="ru-RU"/>
              </w:rPr>
              <w:t>75</w:t>
            </w:r>
          </w:p>
        </w:tc>
      </w:tr>
      <w:tr w:rsidR="006477DB" w:rsidRPr="00E956D8" w14:paraId="1C36AE81" w14:textId="77777777" w:rsidTr="006477DB">
        <w:trPr>
          <w:trHeight w:val="19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CE90CF" w14:textId="77777777" w:rsidR="006477DB" w:rsidRPr="00E956D8" w:rsidRDefault="006477DB">
            <w:pPr>
              <w:spacing w:line="240" w:lineRule="auto"/>
              <w:rPr>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95F681" w14:textId="77777777" w:rsidR="006477DB" w:rsidRPr="00E956D8" w:rsidRDefault="006477DB">
            <w:pPr>
              <w:spacing w:line="240" w:lineRule="auto"/>
              <w:rPr>
                <w:bCs/>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noWrap/>
            <w:hideMark/>
          </w:tcPr>
          <w:p w14:paraId="191E95E3" w14:textId="77777777" w:rsidR="006477DB" w:rsidRPr="00E956D8" w:rsidRDefault="006477DB">
            <w:pPr>
              <w:spacing w:line="240" w:lineRule="auto"/>
              <w:jc w:val="center"/>
              <w:rPr>
                <w:bCs/>
                <w:sz w:val="24"/>
                <w:szCs w:val="24"/>
                <w:lang w:eastAsia="ru-RU"/>
              </w:rPr>
            </w:pPr>
            <w:r w:rsidRPr="00E956D8">
              <w:rPr>
                <w:bCs/>
                <w:sz w:val="24"/>
                <w:szCs w:val="24"/>
                <w:lang w:eastAsia="ru-RU"/>
              </w:rPr>
              <w:t>д</w:t>
            </w:r>
          </w:p>
        </w:tc>
        <w:tc>
          <w:tcPr>
            <w:tcW w:w="1276" w:type="dxa"/>
            <w:tcBorders>
              <w:top w:val="single" w:sz="6" w:space="0" w:color="000000"/>
              <w:left w:val="single" w:sz="6" w:space="0" w:color="000000"/>
              <w:bottom w:val="single" w:sz="6" w:space="0" w:color="000000"/>
              <w:right w:val="single" w:sz="6" w:space="0" w:color="000000"/>
            </w:tcBorders>
            <w:noWrap/>
            <w:hideMark/>
          </w:tcPr>
          <w:p w14:paraId="4568DE30" w14:textId="77777777" w:rsidR="006477DB" w:rsidRPr="00E956D8" w:rsidRDefault="006477DB">
            <w:pPr>
              <w:spacing w:line="240" w:lineRule="auto"/>
              <w:jc w:val="center"/>
              <w:rPr>
                <w:sz w:val="24"/>
                <w:szCs w:val="24"/>
                <w:lang w:eastAsia="ru-RU"/>
              </w:rPr>
            </w:pPr>
            <w:r w:rsidRPr="00E956D8">
              <w:rPr>
                <w:sz w:val="24"/>
                <w:szCs w:val="24"/>
                <w:lang w:eastAsia="ru-RU"/>
              </w:rPr>
              <w:t>75</w:t>
            </w:r>
          </w:p>
        </w:tc>
        <w:tc>
          <w:tcPr>
            <w:tcW w:w="1134" w:type="dxa"/>
            <w:tcBorders>
              <w:top w:val="single" w:sz="6" w:space="0" w:color="000000"/>
              <w:left w:val="single" w:sz="6" w:space="0" w:color="000000"/>
              <w:bottom w:val="single" w:sz="6" w:space="0" w:color="000000"/>
              <w:right w:val="single" w:sz="6" w:space="0" w:color="000000"/>
            </w:tcBorders>
            <w:noWrap/>
            <w:hideMark/>
          </w:tcPr>
          <w:p w14:paraId="63209E2B" w14:textId="77777777" w:rsidR="006477DB" w:rsidRPr="00E956D8" w:rsidRDefault="006477DB">
            <w:pPr>
              <w:spacing w:line="240" w:lineRule="auto"/>
              <w:jc w:val="center"/>
              <w:rPr>
                <w:sz w:val="24"/>
                <w:szCs w:val="24"/>
                <w:lang w:eastAsia="ru-RU"/>
              </w:rPr>
            </w:pPr>
            <w:r w:rsidRPr="00E956D8">
              <w:rPr>
                <w:sz w:val="24"/>
                <w:szCs w:val="24"/>
                <w:lang w:eastAsia="ru-RU"/>
              </w:rPr>
              <w:t>70</w:t>
            </w:r>
          </w:p>
        </w:tc>
        <w:tc>
          <w:tcPr>
            <w:tcW w:w="1259" w:type="dxa"/>
            <w:tcBorders>
              <w:top w:val="single" w:sz="6" w:space="0" w:color="000000"/>
              <w:left w:val="single" w:sz="6" w:space="0" w:color="000000"/>
              <w:bottom w:val="single" w:sz="6" w:space="0" w:color="000000"/>
              <w:right w:val="single" w:sz="6" w:space="0" w:color="000000"/>
            </w:tcBorders>
            <w:noWrap/>
            <w:hideMark/>
          </w:tcPr>
          <w:p w14:paraId="7560C371" w14:textId="77777777" w:rsidR="006477DB" w:rsidRPr="00E956D8" w:rsidRDefault="006477DB">
            <w:pPr>
              <w:spacing w:line="240" w:lineRule="auto"/>
              <w:jc w:val="center"/>
              <w:rPr>
                <w:sz w:val="24"/>
                <w:szCs w:val="24"/>
                <w:lang w:eastAsia="ru-RU"/>
              </w:rPr>
            </w:pPr>
            <w:r w:rsidRPr="00E956D8">
              <w:rPr>
                <w:sz w:val="24"/>
                <w:szCs w:val="24"/>
                <w:lang w:eastAsia="ru-RU"/>
              </w:rPr>
              <w:t>65</w:t>
            </w:r>
          </w:p>
        </w:tc>
      </w:tr>
      <w:tr w:rsidR="006477DB" w:rsidRPr="00E956D8" w14:paraId="2C1E8E2A" w14:textId="77777777" w:rsidTr="006477DB">
        <w:trPr>
          <w:trHeight w:val="195"/>
          <w:jc w:val="center"/>
        </w:trPr>
        <w:tc>
          <w:tcPr>
            <w:tcW w:w="701" w:type="dxa"/>
            <w:vMerge w:val="restart"/>
            <w:tcBorders>
              <w:top w:val="single" w:sz="6" w:space="0" w:color="000000"/>
              <w:left w:val="single" w:sz="6" w:space="0" w:color="000000"/>
              <w:bottom w:val="single" w:sz="6" w:space="0" w:color="000000"/>
              <w:right w:val="single" w:sz="6" w:space="0" w:color="000000"/>
            </w:tcBorders>
            <w:vAlign w:val="center"/>
            <w:hideMark/>
          </w:tcPr>
          <w:p w14:paraId="78D1466E" w14:textId="77777777" w:rsidR="006477DB" w:rsidRPr="00E956D8" w:rsidRDefault="006477DB">
            <w:pPr>
              <w:spacing w:line="240" w:lineRule="auto"/>
              <w:jc w:val="center"/>
              <w:rPr>
                <w:bCs/>
                <w:sz w:val="24"/>
                <w:szCs w:val="24"/>
                <w:lang w:eastAsia="ru-RU"/>
              </w:rPr>
            </w:pPr>
            <w:r w:rsidRPr="00E956D8">
              <w:rPr>
                <w:bCs/>
                <w:sz w:val="24"/>
                <w:szCs w:val="24"/>
                <w:lang w:eastAsia="ru-RU"/>
              </w:rPr>
              <w:t>6</w:t>
            </w:r>
          </w:p>
        </w:tc>
        <w:tc>
          <w:tcPr>
            <w:tcW w:w="9356" w:type="dxa"/>
            <w:vMerge w:val="restart"/>
            <w:tcBorders>
              <w:top w:val="single" w:sz="6" w:space="0" w:color="000000"/>
              <w:left w:val="single" w:sz="6" w:space="0" w:color="000000"/>
              <w:bottom w:val="single" w:sz="6" w:space="0" w:color="000000"/>
              <w:right w:val="single" w:sz="6" w:space="0" w:color="000000"/>
            </w:tcBorders>
            <w:vAlign w:val="center"/>
            <w:hideMark/>
          </w:tcPr>
          <w:p w14:paraId="0F87D350" w14:textId="77777777" w:rsidR="006477DB" w:rsidRPr="00E956D8" w:rsidRDefault="006477DB">
            <w:pPr>
              <w:spacing w:line="240" w:lineRule="auto"/>
              <w:rPr>
                <w:bCs/>
                <w:sz w:val="24"/>
                <w:szCs w:val="24"/>
                <w:lang w:eastAsia="ru-RU"/>
              </w:rPr>
            </w:pPr>
            <w:r w:rsidRPr="00E956D8">
              <w:rPr>
                <w:bCs/>
                <w:sz w:val="24"/>
                <w:szCs w:val="24"/>
                <w:lang w:eastAsia="ru-RU"/>
              </w:rPr>
              <w:t>Прыжки через скакалку (кол-во раз/мин.)</w:t>
            </w:r>
          </w:p>
        </w:tc>
        <w:tc>
          <w:tcPr>
            <w:tcW w:w="992" w:type="dxa"/>
            <w:tcBorders>
              <w:top w:val="single" w:sz="6" w:space="0" w:color="000000"/>
              <w:left w:val="single" w:sz="6" w:space="0" w:color="000000"/>
              <w:bottom w:val="single" w:sz="6" w:space="0" w:color="000000"/>
              <w:right w:val="single" w:sz="6" w:space="0" w:color="000000"/>
            </w:tcBorders>
            <w:noWrap/>
            <w:hideMark/>
          </w:tcPr>
          <w:p w14:paraId="68C26686" w14:textId="77777777" w:rsidR="006477DB" w:rsidRPr="00E956D8" w:rsidRDefault="006477DB">
            <w:pPr>
              <w:spacing w:line="240" w:lineRule="auto"/>
              <w:jc w:val="center"/>
              <w:rPr>
                <w:bCs/>
                <w:sz w:val="24"/>
                <w:szCs w:val="24"/>
                <w:lang w:eastAsia="ru-RU"/>
              </w:rPr>
            </w:pPr>
            <w:r w:rsidRPr="00E956D8">
              <w:rPr>
                <w:bCs/>
                <w:sz w:val="24"/>
                <w:szCs w:val="24"/>
                <w:lang w:eastAsia="ru-RU"/>
              </w:rPr>
              <w:t>м</w:t>
            </w:r>
          </w:p>
        </w:tc>
        <w:tc>
          <w:tcPr>
            <w:tcW w:w="1276" w:type="dxa"/>
            <w:tcBorders>
              <w:top w:val="single" w:sz="6" w:space="0" w:color="000000"/>
              <w:left w:val="single" w:sz="6" w:space="0" w:color="000000"/>
              <w:bottom w:val="single" w:sz="6" w:space="0" w:color="000000"/>
              <w:right w:val="single" w:sz="6" w:space="0" w:color="000000"/>
            </w:tcBorders>
            <w:noWrap/>
            <w:hideMark/>
          </w:tcPr>
          <w:p w14:paraId="04E400F2" w14:textId="77777777" w:rsidR="006477DB" w:rsidRPr="00E956D8" w:rsidRDefault="006477DB">
            <w:pPr>
              <w:spacing w:line="240" w:lineRule="auto"/>
              <w:jc w:val="center"/>
              <w:rPr>
                <w:sz w:val="24"/>
                <w:szCs w:val="24"/>
                <w:lang w:eastAsia="ru-RU"/>
              </w:rPr>
            </w:pPr>
            <w:r w:rsidRPr="00E956D8">
              <w:rPr>
                <w:sz w:val="24"/>
                <w:szCs w:val="24"/>
                <w:lang w:eastAsia="ru-RU"/>
              </w:rPr>
              <w:t>80</w:t>
            </w:r>
          </w:p>
        </w:tc>
        <w:tc>
          <w:tcPr>
            <w:tcW w:w="1134" w:type="dxa"/>
            <w:tcBorders>
              <w:top w:val="single" w:sz="6" w:space="0" w:color="000000"/>
              <w:left w:val="single" w:sz="6" w:space="0" w:color="000000"/>
              <w:bottom w:val="single" w:sz="6" w:space="0" w:color="000000"/>
              <w:right w:val="single" w:sz="6" w:space="0" w:color="000000"/>
            </w:tcBorders>
            <w:noWrap/>
            <w:hideMark/>
          </w:tcPr>
          <w:p w14:paraId="3A04E45C" w14:textId="77777777" w:rsidR="006477DB" w:rsidRPr="00E956D8" w:rsidRDefault="006477DB">
            <w:pPr>
              <w:spacing w:line="240" w:lineRule="auto"/>
              <w:jc w:val="center"/>
              <w:rPr>
                <w:sz w:val="24"/>
                <w:szCs w:val="24"/>
                <w:lang w:eastAsia="ru-RU"/>
              </w:rPr>
            </w:pPr>
            <w:r w:rsidRPr="00E956D8">
              <w:rPr>
                <w:sz w:val="24"/>
                <w:szCs w:val="24"/>
                <w:lang w:eastAsia="ru-RU"/>
              </w:rPr>
              <w:t>70</w:t>
            </w:r>
          </w:p>
        </w:tc>
        <w:tc>
          <w:tcPr>
            <w:tcW w:w="1259" w:type="dxa"/>
            <w:tcBorders>
              <w:top w:val="single" w:sz="6" w:space="0" w:color="000000"/>
              <w:left w:val="single" w:sz="6" w:space="0" w:color="000000"/>
              <w:bottom w:val="single" w:sz="6" w:space="0" w:color="000000"/>
              <w:right w:val="single" w:sz="6" w:space="0" w:color="000000"/>
            </w:tcBorders>
            <w:noWrap/>
            <w:hideMark/>
          </w:tcPr>
          <w:p w14:paraId="68B969D9" w14:textId="77777777" w:rsidR="006477DB" w:rsidRPr="00E956D8" w:rsidRDefault="006477DB">
            <w:pPr>
              <w:spacing w:line="240" w:lineRule="auto"/>
              <w:jc w:val="center"/>
              <w:rPr>
                <w:sz w:val="24"/>
                <w:szCs w:val="24"/>
                <w:lang w:eastAsia="ru-RU"/>
              </w:rPr>
            </w:pPr>
            <w:r w:rsidRPr="00E956D8">
              <w:rPr>
                <w:sz w:val="24"/>
                <w:szCs w:val="24"/>
                <w:lang w:eastAsia="ru-RU"/>
              </w:rPr>
              <w:t>60</w:t>
            </w:r>
          </w:p>
        </w:tc>
      </w:tr>
      <w:tr w:rsidR="006477DB" w:rsidRPr="00E956D8" w14:paraId="3FEEE983" w14:textId="77777777" w:rsidTr="006477DB">
        <w:trPr>
          <w:trHeight w:val="19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409D0D" w14:textId="77777777" w:rsidR="006477DB" w:rsidRPr="00E956D8" w:rsidRDefault="006477DB">
            <w:pPr>
              <w:spacing w:line="240" w:lineRule="auto"/>
              <w:rPr>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D5D39D" w14:textId="77777777" w:rsidR="006477DB" w:rsidRPr="00E956D8" w:rsidRDefault="006477DB">
            <w:pPr>
              <w:spacing w:line="240" w:lineRule="auto"/>
              <w:rPr>
                <w:bCs/>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noWrap/>
            <w:hideMark/>
          </w:tcPr>
          <w:p w14:paraId="6E240A58" w14:textId="77777777" w:rsidR="006477DB" w:rsidRPr="00E956D8" w:rsidRDefault="006477DB">
            <w:pPr>
              <w:spacing w:line="240" w:lineRule="auto"/>
              <w:jc w:val="center"/>
              <w:rPr>
                <w:bCs/>
                <w:sz w:val="24"/>
                <w:szCs w:val="24"/>
                <w:lang w:eastAsia="ru-RU"/>
              </w:rPr>
            </w:pPr>
            <w:r w:rsidRPr="00E956D8">
              <w:rPr>
                <w:bCs/>
                <w:sz w:val="24"/>
                <w:szCs w:val="24"/>
                <w:lang w:eastAsia="ru-RU"/>
              </w:rPr>
              <w:t>д</w:t>
            </w:r>
          </w:p>
        </w:tc>
        <w:tc>
          <w:tcPr>
            <w:tcW w:w="1276" w:type="dxa"/>
            <w:tcBorders>
              <w:top w:val="single" w:sz="6" w:space="0" w:color="000000"/>
              <w:left w:val="single" w:sz="6" w:space="0" w:color="000000"/>
              <w:bottom w:val="single" w:sz="6" w:space="0" w:color="000000"/>
              <w:right w:val="single" w:sz="6" w:space="0" w:color="000000"/>
            </w:tcBorders>
            <w:noWrap/>
            <w:hideMark/>
          </w:tcPr>
          <w:p w14:paraId="77ADC9C7" w14:textId="77777777" w:rsidR="006477DB" w:rsidRPr="00E956D8" w:rsidRDefault="006477DB">
            <w:pPr>
              <w:spacing w:line="240" w:lineRule="auto"/>
              <w:jc w:val="center"/>
              <w:rPr>
                <w:sz w:val="24"/>
                <w:szCs w:val="24"/>
                <w:lang w:eastAsia="ru-RU"/>
              </w:rPr>
            </w:pPr>
            <w:r w:rsidRPr="00E956D8">
              <w:rPr>
                <w:sz w:val="24"/>
                <w:szCs w:val="24"/>
                <w:lang w:eastAsia="ru-RU"/>
              </w:rPr>
              <w:t>90</w:t>
            </w:r>
          </w:p>
        </w:tc>
        <w:tc>
          <w:tcPr>
            <w:tcW w:w="1134" w:type="dxa"/>
            <w:tcBorders>
              <w:top w:val="single" w:sz="6" w:space="0" w:color="000000"/>
              <w:left w:val="single" w:sz="6" w:space="0" w:color="000000"/>
              <w:bottom w:val="single" w:sz="6" w:space="0" w:color="000000"/>
              <w:right w:val="single" w:sz="6" w:space="0" w:color="000000"/>
            </w:tcBorders>
            <w:noWrap/>
            <w:hideMark/>
          </w:tcPr>
          <w:p w14:paraId="6122C237" w14:textId="77777777" w:rsidR="006477DB" w:rsidRPr="00E956D8" w:rsidRDefault="006477DB">
            <w:pPr>
              <w:spacing w:line="240" w:lineRule="auto"/>
              <w:jc w:val="center"/>
              <w:rPr>
                <w:sz w:val="24"/>
                <w:szCs w:val="24"/>
                <w:lang w:eastAsia="ru-RU"/>
              </w:rPr>
            </w:pPr>
            <w:r w:rsidRPr="00E956D8">
              <w:rPr>
                <w:sz w:val="24"/>
                <w:szCs w:val="24"/>
                <w:lang w:eastAsia="ru-RU"/>
              </w:rPr>
              <w:t>80</w:t>
            </w:r>
          </w:p>
        </w:tc>
        <w:tc>
          <w:tcPr>
            <w:tcW w:w="1259" w:type="dxa"/>
            <w:tcBorders>
              <w:top w:val="single" w:sz="6" w:space="0" w:color="000000"/>
              <w:left w:val="single" w:sz="6" w:space="0" w:color="000000"/>
              <w:bottom w:val="single" w:sz="6" w:space="0" w:color="000000"/>
              <w:right w:val="single" w:sz="6" w:space="0" w:color="000000"/>
            </w:tcBorders>
            <w:noWrap/>
            <w:hideMark/>
          </w:tcPr>
          <w:p w14:paraId="0D81999E" w14:textId="77777777" w:rsidR="006477DB" w:rsidRPr="00E956D8" w:rsidRDefault="006477DB">
            <w:pPr>
              <w:spacing w:line="240" w:lineRule="auto"/>
              <w:jc w:val="center"/>
              <w:rPr>
                <w:sz w:val="24"/>
                <w:szCs w:val="24"/>
                <w:lang w:eastAsia="ru-RU"/>
              </w:rPr>
            </w:pPr>
            <w:r w:rsidRPr="00E956D8">
              <w:rPr>
                <w:sz w:val="24"/>
                <w:szCs w:val="24"/>
                <w:lang w:eastAsia="ru-RU"/>
              </w:rPr>
              <w:t>70</w:t>
            </w:r>
          </w:p>
        </w:tc>
      </w:tr>
      <w:tr w:rsidR="006477DB" w:rsidRPr="00E956D8" w14:paraId="45500478" w14:textId="77777777" w:rsidTr="006477DB">
        <w:trPr>
          <w:trHeight w:val="195"/>
          <w:jc w:val="center"/>
        </w:trPr>
        <w:tc>
          <w:tcPr>
            <w:tcW w:w="701" w:type="dxa"/>
            <w:vMerge w:val="restart"/>
            <w:tcBorders>
              <w:top w:val="single" w:sz="6" w:space="0" w:color="000000"/>
              <w:left w:val="single" w:sz="6" w:space="0" w:color="000000"/>
              <w:bottom w:val="single" w:sz="6" w:space="0" w:color="000000"/>
              <w:right w:val="single" w:sz="6" w:space="0" w:color="000000"/>
            </w:tcBorders>
            <w:vAlign w:val="center"/>
            <w:hideMark/>
          </w:tcPr>
          <w:p w14:paraId="4B811963" w14:textId="77777777" w:rsidR="006477DB" w:rsidRPr="00E956D8" w:rsidRDefault="006477DB">
            <w:pPr>
              <w:spacing w:line="240" w:lineRule="auto"/>
              <w:jc w:val="center"/>
              <w:rPr>
                <w:bCs/>
                <w:sz w:val="24"/>
                <w:szCs w:val="24"/>
                <w:lang w:eastAsia="ru-RU"/>
              </w:rPr>
            </w:pPr>
            <w:r w:rsidRPr="00E956D8">
              <w:rPr>
                <w:bCs/>
                <w:sz w:val="24"/>
                <w:szCs w:val="24"/>
                <w:lang w:eastAsia="ru-RU"/>
              </w:rPr>
              <w:t>7</w:t>
            </w:r>
          </w:p>
        </w:tc>
        <w:tc>
          <w:tcPr>
            <w:tcW w:w="9356" w:type="dxa"/>
            <w:vMerge w:val="restart"/>
            <w:tcBorders>
              <w:top w:val="single" w:sz="6" w:space="0" w:color="000000"/>
              <w:left w:val="single" w:sz="6" w:space="0" w:color="000000"/>
              <w:bottom w:val="single" w:sz="6" w:space="0" w:color="000000"/>
              <w:right w:val="single" w:sz="6" w:space="0" w:color="000000"/>
            </w:tcBorders>
            <w:vAlign w:val="center"/>
            <w:hideMark/>
          </w:tcPr>
          <w:p w14:paraId="32B7B9CA" w14:textId="77777777" w:rsidR="006477DB" w:rsidRPr="00E956D8" w:rsidRDefault="006477DB">
            <w:pPr>
              <w:spacing w:line="240" w:lineRule="auto"/>
              <w:rPr>
                <w:bCs/>
                <w:sz w:val="24"/>
                <w:szCs w:val="24"/>
                <w:lang w:eastAsia="ru-RU"/>
              </w:rPr>
            </w:pPr>
            <w:r w:rsidRPr="00E956D8">
              <w:rPr>
                <w:bCs/>
                <w:sz w:val="24"/>
                <w:szCs w:val="24"/>
                <w:lang w:eastAsia="ru-RU"/>
              </w:rPr>
              <w:t>Отжимания (кол-во раз)</w:t>
            </w:r>
          </w:p>
        </w:tc>
        <w:tc>
          <w:tcPr>
            <w:tcW w:w="992" w:type="dxa"/>
            <w:tcBorders>
              <w:top w:val="single" w:sz="6" w:space="0" w:color="000000"/>
              <w:left w:val="single" w:sz="6" w:space="0" w:color="000000"/>
              <w:bottom w:val="single" w:sz="6" w:space="0" w:color="000000"/>
              <w:right w:val="single" w:sz="6" w:space="0" w:color="000000"/>
            </w:tcBorders>
            <w:noWrap/>
            <w:hideMark/>
          </w:tcPr>
          <w:p w14:paraId="4D5F5785" w14:textId="77777777" w:rsidR="006477DB" w:rsidRPr="00E956D8" w:rsidRDefault="006477DB">
            <w:pPr>
              <w:spacing w:line="240" w:lineRule="auto"/>
              <w:jc w:val="center"/>
              <w:rPr>
                <w:bCs/>
                <w:sz w:val="24"/>
                <w:szCs w:val="24"/>
                <w:lang w:eastAsia="ru-RU"/>
              </w:rPr>
            </w:pPr>
            <w:r w:rsidRPr="00E956D8">
              <w:rPr>
                <w:bCs/>
                <w:sz w:val="24"/>
                <w:szCs w:val="24"/>
                <w:lang w:eastAsia="ru-RU"/>
              </w:rPr>
              <w:t>м</w:t>
            </w:r>
          </w:p>
        </w:tc>
        <w:tc>
          <w:tcPr>
            <w:tcW w:w="1276" w:type="dxa"/>
            <w:tcBorders>
              <w:top w:val="single" w:sz="6" w:space="0" w:color="000000"/>
              <w:left w:val="single" w:sz="6" w:space="0" w:color="000000"/>
              <w:bottom w:val="single" w:sz="6" w:space="0" w:color="000000"/>
              <w:right w:val="single" w:sz="6" w:space="0" w:color="000000"/>
            </w:tcBorders>
            <w:noWrap/>
            <w:hideMark/>
          </w:tcPr>
          <w:p w14:paraId="5DAD5AB0" w14:textId="77777777" w:rsidR="006477DB" w:rsidRPr="00E956D8" w:rsidRDefault="006477DB">
            <w:pPr>
              <w:spacing w:line="240" w:lineRule="auto"/>
              <w:jc w:val="center"/>
              <w:rPr>
                <w:sz w:val="24"/>
                <w:szCs w:val="24"/>
                <w:lang w:eastAsia="ru-RU"/>
              </w:rPr>
            </w:pPr>
            <w:r w:rsidRPr="00E956D8">
              <w:rPr>
                <w:sz w:val="24"/>
                <w:szCs w:val="24"/>
                <w:lang w:eastAsia="ru-RU"/>
              </w:rPr>
              <w:t>13</w:t>
            </w:r>
          </w:p>
        </w:tc>
        <w:tc>
          <w:tcPr>
            <w:tcW w:w="1134" w:type="dxa"/>
            <w:tcBorders>
              <w:top w:val="single" w:sz="6" w:space="0" w:color="000000"/>
              <w:left w:val="single" w:sz="6" w:space="0" w:color="000000"/>
              <w:bottom w:val="single" w:sz="6" w:space="0" w:color="000000"/>
              <w:right w:val="single" w:sz="6" w:space="0" w:color="000000"/>
            </w:tcBorders>
            <w:noWrap/>
            <w:hideMark/>
          </w:tcPr>
          <w:p w14:paraId="5E7CF5D1" w14:textId="77777777" w:rsidR="006477DB" w:rsidRPr="00E956D8" w:rsidRDefault="006477DB">
            <w:pPr>
              <w:spacing w:line="240" w:lineRule="auto"/>
              <w:jc w:val="center"/>
              <w:rPr>
                <w:sz w:val="24"/>
                <w:szCs w:val="24"/>
                <w:lang w:eastAsia="ru-RU"/>
              </w:rPr>
            </w:pPr>
            <w:r w:rsidRPr="00E956D8">
              <w:rPr>
                <w:sz w:val="24"/>
                <w:szCs w:val="24"/>
                <w:lang w:eastAsia="ru-RU"/>
              </w:rPr>
              <w:t>10</w:t>
            </w:r>
          </w:p>
        </w:tc>
        <w:tc>
          <w:tcPr>
            <w:tcW w:w="1259" w:type="dxa"/>
            <w:tcBorders>
              <w:top w:val="single" w:sz="6" w:space="0" w:color="000000"/>
              <w:left w:val="single" w:sz="6" w:space="0" w:color="000000"/>
              <w:bottom w:val="single" w:sz="6" w:space="0" w:color="000000"/>
              <w:right w:val="single" w:sz="6" w:space="0" w:color="000000"/>
            </w:tcBorders>
            <w:noWrap/>
            <w:hideMark/>
          </w:tcPr>
          <w:p w14:paraId="7AEF31A2" w14:textId="77777777" w:rsidR="006477DB" w:rsidRPr="00E956D8" w:rsidRDefault="006477DB">
            <w:pPr>
              <w:spacing w:line="240" w:lineRule="auto"/>
              <w:jc w:val="center"/>
              <w:rPr>
                <w:sz w:val="24"/>
                <w:szCs w:val="24"/>
                <w:lang w:eastAsia="ru-RU"/>
              </w:rPr>
            </w:pPr>
            <w:r w:rsidRPr="00E956D8">
              <w:rPr>
                <w:sz w:val="24"/>
                <w:szCs w:val="24"/>
                <w:lang w:eastAsia="ru-RU"/>
              </w:rPr>
              <w:t>7</w:t>
            </w:r>
          </w:p>
        </w:tc>
      </w:tr>
      <w:tr w:rsidR="006477DB" w:rsidRPr="00E956D8" w14:paraId="030A64B5" w14:textId="77777777" w:rsidTr="006477DB">
        <w:trPr>
          <w:trHeight w:val="19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C849BC" w14:textId="77777777" w:rsidR="006477DB" w:rsidRPr="00E956D8" w:rsidRDefault="006477DB">
            <w:pPr>
              <w:spacing w:line="240" w:lineRule="auto"/>
              <w:rPr>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C1787C" w14:textId="77777777" w:rsidR="006477DB" w:rsidRPr="00E956D8" w:rsidRDefault="006477DB">
            <w:pPr>
              <w:spacing w:line="240" w:lineRule="auto"/>
              <w:rPr>
                <w:bCs/>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noWrap/>
            <w:hideMark/>
          </w:tcPr>
          <w:p w14:paraId="3037CF97" w14:textId="77777777" w:rsidR="006477DB" w:rsidRPr="00E956D8" w:rsidRDefault="006477DB">
            <w:pPr>
              <w:spacing w:line="240" w:lineRule="auto"/>
              <w:jc w:val="center"/>
              <w:rPr>
                <w:bCs/>
                <w:sz w:val="24"/>
                <w:szCs w:val="24"/>
                <w:lang w:eastAsia="ru-RU"/>
              </w:rPr>
            </w:pPr>
            <w:r w:rsidRPr="00E956D8">
              <w:rPr>
                <w:bCs/>
                <w:sz w:val="24"/>
                <w:szCs w:val="24"/>
                <w:lang w:eastAsia="ru-RU"/>
              </w:rPr>
              <w:t>д</w:t>
            </w:r>
          </w:p>
        </w:tc>
        <w:tc>
          <w:tcPr>
            <w:tcW w:w="1276" w:type="dxa"/>
            <w:tcBorders>
              <w:top w:val="single" w:sz="6" w:space="0" w:color="000000"/>
              <w:left w:val="single" w:sz="6" w:space="0" w:color="000000"/>
              <w:bottom w:val="single" w:sz="6" w:space="0" w:color="000000"/>
              <w:right w:val="single" w:sz="6" w:space="0" w:color="000000"/>
            </w:tcBorders>
            <w:noWrap/>
            <w:hideMark/>
          </w:tcPr>
          <w:p w14:paraId="6823A394" w14:textId="77777777" w:rsidR="006477DB" w:rsidRPr="00E956D8" w:rsidRDefault="006477DB">
            <w:pPr>
              <w:spacing w:line="240" w:lineRule="auto"/>
              <w:jc w:val="center"/>
              <w:rPr>
                <w:sz w:val="24"/>
                <w:szCs w:val="24"/>
                <w:lang w:eastAsia="ru-RU"/>
              </w:rPr>
            </w:pPr>
            <w:r w:rsidRPr="00E956D8">
              <w:rPr>
                <w:sz w:val="24"/>
                <w:szCs w:val="24"/>
                <w:lang w:eastAsia="ru-RU"/>
              </w:rPr>
              <w:t>10</w:t>
            </w:r>
          </w:p>
        </w:tc>
        <w:tc>
          <w:tcPr>
            <w:tcW w:w="1134" w:type="dxa"/>
            <w:tcBorders>
              <w:top w:val="single" w:sz="6" w:space="0" w:color="000000"/>
              <w:left w:val="single" w:sz="6" w:space="0" w:color="000000"/>
              <w:bottom w:val="single" w:sz="6" w:space="0" w:color="000000"/>
              <w:right w:val="single" w:sz="6" w:space="0" w:color="000000"/>
            </w:tcBorders>
            <w:noWrap/>
            <w:hideMark/>
          </w:tcPr>
          <w:p w14:paraId="3A4748CC" w14:textId="77777777" w:rsidR="006477DB" w:rsidRPr="00E956D8" w:rsidRDefault="006477DB">
            <w:pPr>
              <w:spacing w:line="240" w:lineRule="auto"/>
              <w:jc w:val="center"/>
              <w:rPr>
                <w:sz w:val="24"/>
                <w:szCs w:val="24"/>
                <w:lang w:eastAsia="ru-RU"/>
              </w:rPr>
            </w:pPr>
            <w:r w:rsidRPr="00E956D8">
              <w:rPr>
                <w:sz w:val="24"/>
                <w:szCs w:val="24"/>
                <w:lang w:eastAsia="ru-RU"/>
              </w:rPr>
              <w:t>7</w:t>
            </w:r>
          </w:p>
        </w:tc>
        <w:tc>
          <w:tcPr>
            <w:tcW w:w="1259" w:type="dxa"/>
            <w:tcBorders>
              <w:top w:val="single" w:sz="6" w:space="0" w:color="000000"/>
              <w:left w:val="single" w:sz="6" w:space="0" w:color="000000"/>
              <w:bottom w:val="single" w:sz="6" w:space="0" w:color="000000"/>
              <w:right w:val="single" w:sz="6" w:space="0" w:color="000000"/>
            </w:tcBorders>
            <w:noWrap/>
            <w:hideMark/>
          </w:tcPr>
          <w:p w14:paraId="5BC08064" w14:textId="77777777" w:rsidR="006477DB" w:rsidRPr="00E956D8" w:rsidRDefault="006477DB">
            <w:pPr>
              <w:spacing w:line="240" w:lineRule="auto"/>
              <w:jc w:val="center"/>
              <w:rPr>
                <w:sz w:val="24"/>
                <w:szCs w:val="24"/>
                <w:lang w:eastAsia="ru-RU"/>
              </w:rPr>
            </w:pPr>
            <w:r w:rsidRPr="00E956D8">
              <w:rPr>
                <w:sz w:val="24"/>
                <w:szCs w:val="24"/>
                <w:lang w:eastAsia="ru-RU"/>
              </w:rPr>
              <w:t>5</w:t>
            </w:r>
          </w:p>
        </w:tc>
      </w:tr>
      <w:tr w:rsidR="006477DB" w:rsidRPr="00E956D8" w14:paraId="1B164D99" w14:textId="77777777" w:rsidTr="006477DB">
        <w:trPr>
          <w:trHeight w:val="195"/>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40C62834" w14:textId="77777777" w:rsidR="006477DB" w:rsidRPr="00E956D8" w:rsidRDefault="006477DB">
            <w:pPr>
              <w:spacing w:line="240" w:lineRule="auto"/>
              <w:jc w:val="center"/>
              <w:rPr>
                <w:bCs/>
                <w:sz w:val="24"/>
                <w:szCs w:val="24"/>
                <w:lang w:eastAsia="ru-RU"/>
              </w:rPr>
            </w:pPr>
            <w:r w:rsidRPr="00E956D8">
              <w:rPr>
                <w:bCs/>
                <w:sz w:val="24"/>
                <w:szCs w:val="24"/>
                <w:lang w:eastAsia="ru-RU"/>
              </w:rPr>
              <w:t>8</w:t>
            </w:r>
          </w:p>
        </w:tc>
        <w:tc>
          <w:tcPr>
            <w:tcW w:w="9356" w:type="dxa"/>
            <w:tcBorders>
              <w:top w:val="single" w:sz="6" w:space="0" w:color="000000"/>
              <w:left w:val="single" w:sz="6" w:space="0" w:color="000000"/>
              <w:bottom w:val="single" w:sz="6" w:space="0" w:color="000000"/>
              <w:right w:val="single" w:sz="6" w:space="0" w:color="000000"/>
            </w:tcBorders>
            <w:vAlign w:val="center"/>
            <w:hideMark/>
          </w:tcPr>
          <w:p w14:paraId="0D01326E" w14:textId="77777777" w:rsidR="006477DB" w:rsidRPr="00E956D8" w:rsidRDefault="006477DB">
            <w:pPr>
              <w:spacing w:line="240" w:lineRule="auto"/>
              <w:rPr>
                <w:bCs/>
                <w:sz w:val="24"/>
                <w:szCs w:val="24"/>
                <w:lang w:eastAsia="ru-RU"/>
              </w:rPr>
            </w:pPr>
            <w:r w:rsidRPr="00E956D8">
              <w:rPr>
                <w:bCs/>
                <w:sz w:val="24"/>
                <w:szCs w:val="24"/>
                <w:lang w:eastAsia="ru-RU"/>
              </w:rPr>
              <w:t>Подтягивания (кол-во раз)</w:t>
            </w:r>
          </w:p>
        </w:tc>
        <w:tc>
          <w:tcPr>
            <w:tcW w:w="992" w:type="dxa"/>
            <w:tcBorders>
              <w:top w:val="single" w:sz="6" w:space="0" w:color="000000"/>
              <w:left w:val="single" w:sz="6" w:space="0" w:color="000000"/>
              <w:bottom w:val="single" w:sz="6" w:space="0" w:color="000000"/>
              <w:right w:val="single" w:sz="6" w:space="0" w:color="000000"/>
            </w:tcBorders>
            <w:noWrap/>
            <w:hideMark/>
          </w:tcPr>
          <w:p w14:paraId="01F860C9" w14:textId="77777777" w:rsidR="006477DB" w:rsidRPr="00E956D8" w:rsidRDefault="006477DB">
            <w:pPr>
              <w:spacing w:line="240" w:lineRule="auto"/>
              <w:jc w:val="center"/>
              <w:rPr>
                <w:bCs/>
                <w:sz w:val="24"/>
                <w:szCs w:val="24"/>
                <w:lang w:eastAsia="ru-RU"/>
              </w:rPr>
            </w:pPr>
            <w:r w:rsidRPr="00E956D8">
              <w:rPr>
                <w:bCs/>
                <w:sz w:val="24"/>
                <w:szCs w:val="24"/>
                <w:lang w:eastAsia="ru-RU"/>
              </w:rPr>
              <w:t>м</w:t>
            </w:r>
          </w:p>
        </w:tc>
        <w:tc>
          <w:tcPr>
            <w:tcW w:w="1276" w:type="dxa"/>
            <w:tcBorders>
              <w:top w:val="single" w:sz="6" w:space="0" w:color="000000"/>
              <w:left w:val="single" w:sz="6" w:space="0" w:color="000000"/>
              <w:bottom w:val="single" w:sz="6" w:space="0" w:color="000000"/>
              <w:right w:val="single" w:sz="6" w:space="0" w:color="000000"/>
            </w:tcBorders>
            <w:noWrap/>
            <w:hideMark/>
          </w:tcPr>
          <w:p w14:paraId="30A5A2B0" w14:textId="77777777" w:rsidR="006477DB" w:rsidRPr="00E956D8" w:rsidRDefault="006477DB">
            <w:pPr>
              <w:spacing w:line="240" w:lineRule="auto"/>
              <w:jc w:val="center"/>
              <w:rPr>
                <w:sz w:val="24"/>
                <w:szCs w:val="24"/>
                <w:lang w:eastAsia="ru-RU"/>
              </w:rPr>
            </w:pPr>
            <w:r w:rsidRPr="00E956D8">
              <w:rPr>
                <w:sz w:val="24"/>
                <w:szCs w:val="24"/>
                <w:lang w:eastAsia="ru-RU"/>
              </w:rPr>
              <w:t>4</w:t>
            </w:r>
          </w:p>
        </w:tc>
        <w:tc>
          <w:tcPr>
            <w:tcW w:w="1134" w:type="dxa"/>
            <w:tcBorders>
              <w:top w:val="single" w:sz="6" w:space="0" w:color="000000"/>
              <w:left w:val="single" w:sz="6" w:space="0" w:color="000000"/>
              <w:bottom w:val="single" w:sz="6" w:space="0" w:color="000000"/>
              <w:right w:val="single" w:sz="6" w:space="0" w:color="000000"/>
            </w:tcBorders>
            <w:noWrap/>
            <w:hideMark/>
          </w:tcPr>
          <w:p w14:paraId="5D5EFF19" w14:textId="77777777" w:rsidR="006477DB" w:rsidRPr="00E956D8" w:rsidRDefault="006477DB">
            <w:pPr>
              <w:spacing w:line="240" w:lineRule="auto"/>
              <w:jc w:val="center"/>
              <w:rPr>
                <w:sz w:val="24"/>
                <w:szCs w:val="24"/>
                <w:lang w:eastAsia="ru-RU"/>
              </w:rPr>
            </w:pPr>
            <w:r w:rsidRPr="00E956D8">
              <w:rPr>
                <w:sz w:val="24"/>
                <w:szCs w:val="24"/>
                <w:lang w:eastAsia="ru-RU"/>
              </w:rPr>
              <w:t>3</w:t>
            </w:r>
          </w:p>
        </w:tc>
        <w:tc>
          <w:tcPr>
            <w:tcW w:w="1259" w:type="dxa"/>
            <w:tcBorders>
              <w:top w:val="single" w:sz="6" w:space="0" w:color="000000"/>
              <w:left w:val="single" w:sz="6" w:space="0" w:color="000000"/>
              <w:bottom w:val="single" w:sz="6" w:space="0" w:color="000000"/>
              <w:right w:val="single" w:sz="6" w:space="0" w:color="000000"/>
            </w:tcBorders>
            <w:noWrap/>
            <w:hideMark/>
          </w:tcPr>
          <w:p w14:paraId="206D45AA" w14:textId="77777777" w:rsidR="006477DB" w:rsidRPr="00E956D8" w:rsidRDefault="006477DB">
            <w:pPr>
              <w:spacing w:line="240" w:lineRule="auto"/>
              <w:jc w:val="center"/>
              <w:rPr>
                <w:sz w:val="24"/>
                <w:szCs w:val="24"/>
                <w:lang w:eastAsia="ru-RU"/>
              </w:rPr>
            </w:pPr>
            <w:r w:rsidRPr="00E956D8">
              <w:rPr>
                <w:sz w:val="24"/>
                <w:szCs w:val="24"/>
                <w:lang w:eastAsia="ru-RU"/>
              </w:rPr>
              <w:t>2</w:t>
            </w:r>
          </w:p>
        </w:tc>
      </w:tr>
      <w:tr w:rsidR="006477DB" w:rsidRPr="00E956D8" w14:paraId="3717FFA8" w14:textId="77777777" w:rsidTr="006477DB">
        <w:trPr>
          <w:trHeight w:val="195"/>
          <w:jc w:val="center"/>
        </w:trPr>
        <w:tc>
          <w:tcPr>
            <w:tcW w:w="701" w:type="dxa"/>
            <w:vMerge w:val="restart"/>
            <w:tcBorders>
              <w:top w:val="single" w:sz="6" w:space="0" w:color="000000"/>
              <w:left w:val="single" w:sz="6" w:space="0" w:color="000000"/>
              <w:bottom w:val="single" w:sz="6" w:space="0" w:color="000000"/>
              <w:right w:val="single" w:sz="6" w:space="0" w:color="000000"/>
            </w:tcBorders>
            <w:vAlign w:val="center"/>
            <w:hideMark/>
          </w:tcPr>
          <w:p w14:paraId="41AB9AF5" w14:textId="77777777" w:rsidR="006477DB" w:rsidRPr="00E956D8" w:rsidRDefault="006477DB">
            <w:pPr>
              <w:spacing w:line="240" w:lineRule="auto"/>
              <w:jc w:val="center"/>
              <w:rPr>
                <w:bCs/>
                <w:sz w:val="24"/>
                <w:szCs w:val="24"/>
                <w:lang w:eastAsia="ru-RU"/>
              </w:rPr>
            </w:pPr>
            <w:r w:rsidRPr="00E956D8">
              <w:rPr>
                <w:bCs/>
                <w:sz w:val="24"/>
                <w:szCs w:val="24"/>
                <w:lang w:eastAsia="ru-RU"/>
              </w:rPr>
              <w:t>9</w:t>
            </w:r>
          </w:p>
        </w:tc>
        <w:tc>
          <w:tcPr>
            <w:tcW w:w="9356" w:type="dxa"/>
            <w:vMerge w:val="restart"/>
            <w:tcBorders>
              <w:top w:val="single" w:sz="6" w:space="0" w:color="000000"/>
              <w:left w:val="single" w:sz="6" w:space="0" w:color="000000"/>
              <w:bottom w:val="single" w:sz="6" w:space="0" w:color="000000"/>
              <w:right w:val="single" w:sz="6" w:space="0" w:color="000000"/>
            </w:tcBorders>
            <w:vAlign w:val="center"/>
            <w:hideMark/>
          </w:tcPr>
          <w:p w14:paraId="6F648191" w14:textId="77777777" w:rsidR="006477DB" w:rsidRPr="00E956D8" w:rsidRDefault="006477DB">
            <w:pPr>
              <w:spacing w:line="240" w:lineRule="auto"/>
              <w:rPr>
                <w:bCs/>
                <w:sz w:val="24"/>
                <w:szCs w:val="24"/>
                <w:lang w:eastAsia="ru-RU"/>
              </w:rPr>
            </w:pPr>
            <w:r w:rsidRPr="00E956D8">
              <w:rPr>
                <w:bCs/>
                <w:sz w:val="24"/>
                <w:szCs w:val="24"/>
                <w:lang w:eastAsia="ru-RU"/>
              </w:rPr>
              <w:t>Метание т/м (м)</w:t>
            </w:r>
          </w:p>
        </w:tc>
        <w:tc>
          <w:tcPr>
            <w:tcW w:w="992" w:type="dxa"/>
            <w:tcBorders>
              <w:top w:val="single" w:sz="6" w:space="0" w:color="000000"/>
              <w:left w:val="single" w:sz="6" w:space="0" w:color="000000"/>
              <w:bottom w:val="single" w:sz="6" w:space="0" w:color="000000"/>
              <w:right w:val="single" w:sz="6" w:space="0" w:color="000000"/>
            </w:tcBorders>
            <w:noWrap/>
            <w:hideMark/>
          </w:tcPr>
          <w:p w14:paraId="7DCB8C56" w14:textId="77777777" w:rsidR="006477DB" w:rsidRPr="00E956D8" w:rsidRDefault="006477DB">
            <w:pPr>
              <w:spacing w:line="240" w:lineRule="auto"/>
              <w:jc w:val="center"/>
              <w:rPr>
                <w:bCs/>
                <w:sz w:val="24"/>
                <w:szCs w:val="24"/>
                <w:lang w:eastAsia="ru-RU"/>
              </w:rPr>
            </w:pPr>
            <w:r w:rsidRPr="00E956D8">
              <w:rPr>
                <w:bCs/>
                <w:sz w:val="24"/>
                <w:szCs w:val="24"/>
                <w:lang w:eastAsia="ru-RU"/>
              </w:rPr>
              <w:t>м</w:t>
            </w:r>
          </w:p>
        </w:tc>
        <w:tc>
          <w:tcPr>
            <w:tcW w:w="1276" w:type="dxa"/>
            <w:tcBorders>
              <w:top w:val="single" w:sz="6" w:space="0" w:color="000000"/>
              <w:left w:val="single" w:sz="6" w:space="0" w:color="000000"/>
              <w:bottom w:val="single" w:sz="6" w:space="0" w:color="000000"/>
              <w:right w:val="single" w:sz="6" w:space="0" w:color="000000"/>
            </w:tcBorders>
            <w:noWrap/>
            <w:hideMark/>
          </w:tcPr>
          <w:p w14:paraId="04D3B868" w14:textId="77777777" w:rsidR="006477DB" w:rsidRPr="00E956D8" w:rsidRDefault="006477DB">
            <w:pPr>
              <w:spacing w:line="240" w:lineRule="auto"/>
              <w:jc w:val="center"/>
              <w:rPr>
                <w:sz w:val="24"/>
                <w:szCs w:val="24"/>
                <w:lang w:eastAsia="ru-RU"/>
              </w:rPr>
            </w:pPr>
            <w:r w:rsidRPr="00E956D8">
              <w:rPr>
                <w:sz w:val="24"/>
                <w:szCs w:val="24"/>
                <w:lang w:eastAsia="ru-RU"/>
              </w:rPr>
              <w:t>18</w:t>
            </w:r>
          </w:p>
        </w:tc>
        <w:tc>
          <w:tcPr>
            <w:tcW w:w="1134" w:type="dxa"/>
            <w:tcBorders>
              <w:top w:val="single" w:sz="6" w:space="0" w:color="000000"/>
              <w:left w:val="single" w:sz="6" w:space="0" w:color="000000"/>
              <w:bottom w:val="single" w:sz="6" w:space="0" w:color="000000"/>
              <w:right w:val="single" w:sz="6" w:space="0" w:color="000000"/>
            </w:tcBorders>
            <w:noWrap/>
            <w:hideMark/>
          </w:tcPr>
          <w:p w14:paraId="49561651" w14:textId="77777777" w:rsidR="006477DB" w:rsidRPr="00E956D8" w:rsidRDefault="006477DB">
            <w:pPr>
              <w:spacing w:line="240" w:lineRule="auto"/>
              <w:jc w:val="center"/>
              <w:rPr>
                <w:sz w:val="24"/>
                <w:szCs w:val="24"/>
                <w:lang w:eastAsia="ru-RU"/>
              </w:rPr>
            </w:pPr>
            <w:r w:rsidRPr="00E956D8">
              <w:rPr>
                <w:sz w:val="24"/>
                <w:szCs w:val="24"/>
                <w:lang w:eastAsia="ru-RU"/>
              </w:rPr>
              <w:t>15</w:t>
            </w:r>
          </w:p>
        </w:tc>
        <w:tc>
          <w:tcPr>
            <w:tcW w:w="1259" w:type="dxa"/>
            <w:tcBorders>
              <w:top w:val="single" w:sz="6" w:space="0" w:color="000000"/>
              <w:left w:val="single" w:sz="6" w:space="0" w:color="000000"/>
              <w:bottom w:val="single" w:sz="6" w:space="0" w:color="000000"/>
              <w:right w:val="single" w:sz="6" w:space="0" w:color="000000"/>
            </w:tcBorders>
            <w:noWrap/>
            <w:hideMark/>
          </w:tcPr>
          <w:p w14:paraId="06A30589" w14:textId="77777777" w:rsidR="006477DB" w:rsidRPr="00E956D8" w:rsidRDefault="006477DB">
            <w:pPr>
              <w:spacing w:line="240" w:lineRule="auto"/>
              <w:jc w:val="center"/>
              <w:rPr>
                <w:sz w:val="24"/>
                <w:szCs w:val="24"/>
                <w:lang w:eastAsia="ru-RU"/>
              </w:rPr>
            </w:pPr>
            <w:r w:rsidRPr="00E956D8">
              <w:rPr>
                <w:sz w:val="24"/>
                <w:szCs w:val="24"/>
                <w:lang w:eastAsia="ru-RU"/>
              </w:rPr>
              <w:t>12</w:t>
            </w:r>
          </w:p>
        </w:tc>
      </w:tr>
      <w:tr w:rsidR="006477DB" w:rsidRPr="00E956D8" w14:paraId="3EECE43C" w14:textId="77777777" w:rsidTr="006477DB">
        <w:trPr>
          <w:trHeight w:val="19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B7B449" w14:textId="77777777" w:rsidR="006477DB" w:rsidRPr="00E956D8" w:rsidRDefault="006477DB">
            <w:pPr>
              <w:spacing w:line="240" w:lineRule="auto"/>
              <w:rPr>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8C2FB5" w14:textId="77777777" w:rsidR="006477DB" w:rsidRPr="00E956D8" w:rsidRDefault="006477DB">
            <w:pPr>
              <w:spacing w:line="240" w:lineRule="auto"/>
              <w:rPr>
                <w:bCs/>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noWrap/>
            <w:hideMark/>
          </w:tcPr>
          <w:p w14:paraId="150F0EC5" w14:textId="77777777" w:rsidR="006477DB" w:rsidRPr="00E956D8" w:rsidRDefault="006477DB">
            <w:pPr>
              <w:spacing w:line="240" w:lineRule="auto"/>
              <w:jc w:val="center"/>
              <w:rPr>
                <w:bCs/>
                <w:sz w:val="24"/>
                <w:szCs w:val="24"/>
                <w:lang w:eastAsia="ru-RU"/>
              </w:rPr>
            </w:pPr>
            <w:r w:rsidRPr="00E956D8">
              <w:rPr>
                <w:bCs/>
                <w:sz w:val="24"/>
                <w:szCs w:val="24"/>
                <w:lang w:eastAsia="ru-RU"/>
              </w:rPr>
              <w:t>д</w:t>
            </w:r>
          </w:p>
        </w:tc>
        <w:tc>
          <w:tcPr>
            <w:tcW w:w="1276" w:type="dxa"/>
            <w:tcBorders>
              <w:top w:val="single" w:sz="6" w:space="0" w:color="000000"/>
              <w:left w:val="single" w:sz="6" w:space="0" w:color="000000"/>
              <w:bottom w:val="single" w:sz="6" w:space="0" w:color="000000"/>
              <w:right w:val="single" w:sz="6" w:space="0" w:color="000000"/>
            </w:tcBorders>
            <w:noWrap/>
            <w:hideMark/>
          </w:tcPr>
          <w:p w14:paraId="7DB65123" w14:textId="77777777" w:rsidR="006477DB" w:rsidRPr="00E956D8" w:rsidRDefault="006477DB">
            <w:pPr>
              <w:spacing w:line="240" w:lineRule="auto"/>
              <w:jc w:val="center"/>
              <w:rPr>
                <w:sz w:val="24"/>
                <w:szCs w:val="24"/>
                <w:lang w:eastAsia="ru-RU"/>
              </w:rPr>
            </w:pPr>
            <w:r w:rsidRPr="00E956D8">
              <w:rPr>
                <w:sz w:val="24"/>
                <w:szCs w:val="24"/>
                <w:lang w:eastAsia="ru-RU"/>
              </w:rPr>
              <w:t>15</w:t>
            </w:r>
          </w:p>
        </w:tc>
        <w:tc>
          <w:tcPr>
            <w:tcW w:w="1134" w:type="dxa"/>
            <w:tcBorders>
              <w:top w:val="single" w:sz="6" w:space="0" w:color="000000"/>
              <w:left w:val="single" w:sz="6" w:space="0" w:color="000000"/>
              <w:bottom w:val="single" w:sz="6" w:space="0" w:color="000000"/>
              <w:right w:val="single" w:sz="6" w:space="0" w:color="000000"/>
            </w:tcBorders>
            <w:noWrap/>
            <w:hideMark/>
          </w:tcPr>
          <w:p w14:paraId="5653A70C" w14:textId="77777777" w:rsidR="006477DB" w:rsidRPr="00E956D8" w:rsidRDefault="006477DB">
            <w:pPr>
              <w:spacing w:line="240" w:lineRule="auto"/>
              <w:jc w:val="center"/>
              <w:rPr>
                <w:sz w:val="24"/>
                <w:szCs w:val="24"/>
                <w:lang w:eastAsia="ru-RU"/>
              </w:rPr>
            </w:pPr>
            <w:r w:rsidRPr="00E956D8">
              <w:rPr>
                <w:sz w:val="24"/>
                <w:szCs w:val="24"/>
                <w:lang w:eastAsia="ru-RU"/>
              </w:rPr>
              <w:t>12</w:t>
            </w:r>
          </w:p>
        </w:tc>
        <w:tc>
          <w:tcPr>
            <w:tcW w:w="1259" w:type="dxa"/>
            <w:tcBorders>
              <w:top w:val="single" w:sz="6" w:space="0" w:color="000000"/>
              <w:left w:val="single" w:sz="6" w:space="0" w:color="000000"/>
              <w:bottom w:val="single" w:sz="6" w:space="0" w:color="000000"/>
              <w:right w:val="single" w:sz="6" w:space="0" w:color="000000"/>
            </w:tcBorders>
            <w:noWrap/>
            <w:hideMark/>
          </w:tcPr>
          <w:p w14:paraId="623C5099" w14:textId="77777777" w:rsidR="006477DB" w:rsidRPr="00E956D8" w:rsidRDefault="006477DB">
            <w:pPr>
              <w:spacing w:line="240" w:lineRule="auto"/>
              <w:jc w:val="center"/>
              <w:rPr>
                <w:sz w:val="24"/>
                <w:szCs w:val="24"/>
                <w:lang w:eastAsia="ru-RU"/>
              </w:rPr>
            </w:pPr>
            <w:r w:rsidRPr="00E956D8">
              <w:rPr>
                <w:sz w:val="24"/>
                <w:szCs w:val="24"/>
                <w:lang w:eastAsia="ru-RU"/>
              </w:rPr>
              <w:t>10</w:t>
            </w:r>
          </w:p>
        </w:tc>
      </w:tr>
      <w:tr w:rsidR="006477DB" w:rsidRPr="00E956D8" w14:paraId="1BE062C5" w14:textId="77777777" w:rsidTr="006477DB">
        <w:trPr>
          <w:trHeight w:val="195"/>
          <w:jc w:val="center"/>
        </w:trPr>
        <w:tc>
          <w:tcPr>
            <w:tcW w:w="701" w:type="dxa"/>
            <w:vMerge w:val="restart"/>
            <w:tcBorders>
              <w:top w:val="single" w:sz="6" w:space="0" w:color="000000"/>
              <w:left w:val="single" w:sz="6" w:space="0" w:color="000000"/>
              <w:bottom w:val="single" w:sz="6" w:space="0" w:color="000000"/>
              <w:right w:val="single" w:sz="6" w:space="0" w:color="000000"/>
            </w:tcBorders>
            <w:vAlign w:val="center"/>
            <w:hideMark/>
          </w:tcPr>
          <w:p w14:paraId="20FCA5CB" w14:textId="77777777" w:rsidR="006477DB" w:rsidRPr="00E956D8" w:rsidRDefault="006477DB">
            <w:pPr>
              <w:spacing w:line="240" w:lineRule="auto"/>
              <w:jc w:val="center"/>
              <w:rPr>
                <w:bCs/>
                <w:sz w:val="24"/>
                <w:szCs w:val="24"/>
                <w:lang w:eastAsia="ru-RU"/>
              </w:rPr>
            </w:pPr>
            <w:r w:rsidRPr="00E956D8">
              <w:rPr>
                <w:bCs/>
                <w:sz w:val="24"/>
                <w:szCs w:val="24"/>
                <w:lang w:eastAsia="ru-RU"/>
              </w:rPr>
              <w:t>10</w:t>
            </w:r>
          </w:p>
        </w:tc>
        <w:tc>
          <w:tcPr>
            <w:tcW w:w="9356" w:type="dxa"/>
            <w:vMerge w:val="restart"/>
            <w:tcBorders>
              <w:top w:val="single" w:sz="6" w:space="0" w:color="000000"/>
              <w:left w:val="single" w:sz="6" w:space="0" w:color="000000"/>
              <w:bottom w:val="single" w:sz="6" w:space="0" w:color="000000"/>
              <w:right w:val="single" w:sz="6" w:space="0" w:color="000000"/>
            </w:tcBorders>
            <w:vAlign w:val="center"/>
            <w:hideMark/>
          </w:tcPr>
          <w:p w14:paraId="177127FA" w14:textId="77777777" w:rsidR="006477DB" w:rsidRPr="00E956D8" w:rsidRDefault="006477DB">
            <w:pPr>
              <w:spacing w:line="240" w:lineRule="auto"/>
              <w:rPr>
                <w:bCs/>
                <w:sz w:val="24"/>
                <w:szCs w:val="24"/>
                <w:lang w:eastAsia="ru-RU"/>
              </w:rPr>
            </w:pPr>
            <w:r w:rsidRPr="00E956D8">
              <w:rPr>
                <w:bCs/>
                <w:sz w:val="24"/>
                <w:szCs w:val="24"/>
                <w:lang w:eastAsia="ru-RU"/>
              </w:rPr>
              <w:t>Подъем туловища из положения лежа на спине (кол-во раз/мин)</w:t>
            </w:r>
          </w:p>
        </w:tc>
        <w:tc>
          <w:tcPr>
            <w:tcW w:w="992" w:type="dxa"/>
            <w:tcBorders>
              <w:top w:val="single" w:sz="6" w:space="0" w:color="000000"/>
              <w:left w:val="single" w:sz="6" w:space="0" w:color="000000"/>
              <w:bottom w:val="single" w:sz="6" w:space="0" w:color="000000"/>
              <w:right w:val="single" w:sz="6" w:space="0" w:color="000000"/>
            </w:tcBorders>
            <w:noWrap/>
            <w:hideMark/>
          </w:tcPr>
          <w:p w14:paraId="6B176361" w14:textId="77777777" w:rsidR="006477DB" w:rsidRPr="00E956D8" w:rsidRDefault="006477DB">
            <w:pPr>
              <w:spacing w:line="240" w:lineRule="auto"/>
              <w:jc w:val="center"/>
              <w:rPr>
                <w:bCs/>
                <w:sz w:val="24"/>
                <w:szCs w:val="24"/>
                <w:lang w:eastAsia="ru-RU"/>
              </w:rPr>
            </w:pPr>
            <w:r w:rsidRPr="00E956D8">
              <w:rPr>
                <w:bCs/>
                <w:sz w:val="24"/>
                <w:szCs w:val="24"/>
                <w:lang w:eastAsia="ru-RU"/>
              </w:rPr>
              <w:t>д</w:t>
            </w:r>
          </w:p>
        </w:tc>
        <w:tc>
          <w:tcPr>
            <w:tcW w:w="1276" w:type="dxa"/>
            <w:tcBorders>
              <w:top w:val="single" w:sz="6" w:space="0" w:color="000000"/>
              <w:left w:val="single" w:sz="6" w:space="0" w:color="000000"/>
              <w:bottom w:val="single" w:sz="6" w:space="0" w:color="000000"/>
              <w:right w:val="single" w:sz="6" w:space="0" w:color="000000"/>
            </w:tcBorders>
            <w:noWrap/>
            <w:hideMark/>
          </w:tcPr>
          <w:p w14:paraId="7B4C7DF7" w14:textId="77777777" w:rsidR="006477DB" w:rsidRPr="00E956D8" w:rsidRDefault="006477DB">
            <w:pPr>
              <w:spacing w:line="240" w:lineRule="auto"/>
              <w:jc w:val="center"/>
              <w:rPr>
                <w:sz w:val="24"/>
                <w:szCs w:val="24"/>
                <w:lang w:eastAsia="ru-RU"/>
              </w:rPr>
            </w:pPr>
            <w:r w:rsidRPr="00E956D8">
              <w:rPr>
                <w:sz w:val="24"/>
                <w:szCs w:val="24"/>
                <w:lang w:eastAsia="ru-RU"/>
              </w:rPr>
              <w:t>25</w:t>
            </w:r>
          </w:p>
        </w:tc>
        <w:tc>
          <w:tcPr>
            <w:tcW w:w="1134" w:type="dxa"/>
            <w:tcBorders>
              <w:top w:val="single" w:sz="6" w:space="0" w:color="000000"/>
              <w:left w:val="single" w:sz="6" w:space="0" w:color="000000"/>
              <w:bottom w:val="single" w:sz="6" w:space="0" w:color="000000"/>
              <w:right w:val="single" w:sz="6" w:space="0" w:color="000000"/>
            </w:tcBorders>
            <w:noWrap/>
            <w:hideMark/>
          </w:tcPr>
          <w:p w14:paraId="40896524" w14:textId="77777777" w:rsidR="006477DB" w:rsidRPr="00E956D8" w:rsidRDefault="006477DB">
            <w:pPr>
              <w:spacing w:line="240" w:lineRule="auto"/>
              <w:jc w:val="center"/>
              <w:rPr>
                <w:sz w:val="24"/>
                <w:szCs w:val="24"/>
                <w:lang w:eastAsia="ru-RU"/>
              </w:rPr>
            </w:pPr>
            <w:r w:rsidRPr="00E956D8">
              <w:rPr>
                <w:sz w:val="24"/>
                <w:szCs w:val="24"/>
                <w:lang w:eastAsia="ru-RU"/>
              </w:rPr>
              <w:t>23</w:t>
            </w:r>
          </w:p>
        </w:tc>
        <w:tc>
          <w:tcPr>
            <w:tcW w:w="1259" w:type="dxa"/>
            <w:tcBorders>
              <w:top w:val="single" w:sz="6" w:space="0" w:color="000000"/>
              <w:left w:val="single" w:sz="6" w:space="0" w:color="000000"/>
              <w:bottom w:val="single" w:sz="6" w:space="0" w:color="000000"/>
              <w:right w:val="single" w:sz="6" w:space="0" w:color="000000"/>
            </w:tcBorders>
            <w:noWrap/>
            <w:hideMark/>
          </w:tcPr>
          <w:p w14:paraId="71F9EC05" w14:textId="77777777" w:rsidR="006477DB" w:rsidRPr="00E956D8" w:rsidRDefault="006477DB">
            <w:pPr>
              <w:spacing w:line="240" w:lineRule="auto"/>
              <w:jc w:val="center"/>
              <w:rPr>
                <w:sz w:val="24"/>
                <w:szCs w:val="24"/>
                <w:lang w:eastAsia="ru-RU"/>
              </w:rPr>
            </w:pPr>
            <w:r w:rsidRPr="00E956D8">
              <w:rPr>
                <w:sz w:val="24"/>
                <w:szCs w:val="24"/>
                <w:lang w:eastAsia="ru-RU"/>
              </w:rPr>
              <w:t>21</w:t>
            </w:r>
          </w:p>
        </w:tc>
      </w:tr>
      <w:tr w:rsidR="006477DB" w:rsidRPr="00E956D8" w14:paraId="5FA9A1E8" w14:textId="77777777" w:rsidTr="006477DB">
        <w:trPr>
          <w:trHeight w:val="19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39E939" w14:textId="77777777" w:rsidR="006477DB" w:rsidRPr="00E956D8" w:rsidRDefault="006477DB">
            <w:pPr>
              <w:spacing w:line="240" w:lineRule="auto"/>
              <w:rPr>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B4F863" w14:textId="77777777" w:rsidR="006477DB" w:rsidRPr="00E956D8" w:rsidRDefault="006477DB">
            <w:pPr>
              <w:spacing w:line="240" w:lineRule="auto"/>
              <w:rPr>
                <w:bCs/>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noWrap/>
            <w:hideMark/>
          </w:tcPr>
          <w:p w14:paraId="3BA9CF26" w14:textId="77777777" w:rsidR="006477DB" w:rsidRPr="00E956D8" w:rsidRDefault="006477DB">
            <w:pPr>
              <w:spacing w:line="240" w:lineRule="auto"/>
              <w:jc w:val="center"/>
              <w:rPr>
                <w:bCs/>
                <w:sz w:val="24"/>
                <w:szCs w:val="24"/>
                <w:lang w:eastAsia="ru-RU"/>
              </w:rPr>
            </w:pPr>
            <w:r w:rsidRPr="00E956D8">
              <w:rPr>
                <w:bCs/>
                <w:sz w:val="24"/>
                <w:szCs w:val="24"/>
                <w:lang w:eastAsia="ru-RU"/>
              </w:rPr>
              <w:t>м</w:t>
            </w:r>
          </w:p>
        </w:tc>
        <w:tc>
          <w:tcPr>
            <w:tcW w:w="1276" w:type="dxa"/>
            <w:tcBorders>
              <w:top w:val="single" w:sz="6" w:space="0" w:color="000000"/>
              <w:left w:val="single" w:sz="6" w:space="0" w:color="000000"/>
              <w:bottom w:val="single" w:sz="6" w:space="0" w:color="000000"/>
              <w:right w:val="single" w:sz="6" w:space="0" w:color="000000"/>
            </w:tcBorders>
            <w:noWrap/>
            <w:hideMark/>
          </w:tcPr>
          <w:p w14:paraId="7C7CAED5" w14:textId="77777777" w:rsidR="006477DB" w:rsidRPr="00E956D8" w:rsidRDefault="006477DB">
            <w:pPr>
              <w:spacing w:line="240" w:lineRule="auto"/>
              <w:jc w:val="center"/>
              <w:rPr>
                <w:sz w:val="24"/>
                <w:szCs w:val="24"/>
                <w:lang w:eastAsia="ru-RU"/>
              </w:rPr>
            </w:pPr>
            <w:r w:rsidRPr="00E956D8">
              <w:rPr>
                <w:sz w:val="24"/>
                <w:szCs w:val="24"/>
                <w:lang w:eastAsia="ru-RU"/>
              </w:rPr>
              <w:t>30</w:t>
            </w:r>
          </w:p>
        </w:tc>
        <w:tc>
          <w:tcPr>
            <w:tcW w:w="1134" w:type="dxa"/>
            <w:tcBorders>
              <w:top w:val="single" w:sz="6" w:space="0" w:color="000000"/>
              <w:left w:val="single" w:sz="6" w:space="0" w:color="000000"/>
              <w:bottom w:val="single" w:sz="6" w:space="0" w:color="000000"/>
              <w:right w:val="single" w:sz="6" w:space="0" w:color="000000"/>
            </w:tcBorders>
            <w:noWrap/>
            <w:hideMark/>
          </w:tcPr>
          <w:p w14:paraId="564C0CE6" w14:textId="77777777" w:rsidR="006477DB" w:rsidRPr="00E956D8" w:rsidRDefault="006477DB">
            <w:pPr>
              <w:spacing w:line="240" w:lineRule="auto"/>
              <w:jc w:val="center"/>
              <w:rPr>
                <w:sz w:val="24"/>
                <w:szCs w:val="24"/>
                <w:lang w:eastAsia="ru-RU"/>
              </w:rPr>
            </w:pPr>
            <w:r w:rsidRPr="00E956D8">
              <w:rPr>
                <w:sz w:val="24"/>
                <w:szCs w:val="24"/>
                <w:lang w:eastAsia="ru-RU"/>
              </w:rPr>
              <w:t>28</w:t>
            </w:r>
          </w:p>
        </w:tc>
        <w:tc>
          <w:tcPr>
            <w:tcW w:w="1259" w:type="dxa"/>
            <w:tcBorders>
              <w:top w:val="single" w:sz="6" w:space="0" w:color="000000"/>
              <w:left w:val="single" w:sz="6" w:space="0" w:color="000000"/>
              <w:bottom w:val="single" w:sz="6" w:space="0" w:color="000000"/>
              <w:right w:val="single" w:sz="6" w:space="0" w:color="000000"/>
            </w:tcBorders>
            <w:noWrap/>
            <w:hideMark/>
          </w:tcPr>
          <w:p w14:paraId="3E97C692" w14:textId="77777777" w:rsidR="006477DB" w:rsidRPr="00E956D8" w:rsidRDefault="006477DB">
            <w:pPr>
              <w:spacing w:line="240" w:lineRule="auto"/>
              <w:jc w:val="center"/>
              <w:rPr>
                <w:sz w:val="24"/>
                <w:szCs w:val="24"/>
                <w:lang w:eastAsia="ru-RU"/>
              </w:rPr>
            </w:pPr>
            <w:r w:rsidRPr="00E956D8">
              <w:rPr>
                <w:sz w:val="24"/>
                <w:szCs w:val="24"/>
                <w:lang w:eastAsia="ru-RU"/>
              </w:rPr>
              <w:t>26</w:t>
            </w:r>
          </w:p>
        </w:tc>
      </w:tr>
      <w:tr w:rsidR="006477DB" w:rsidRPr="00E956D8" w14:paraId="42C6A504" w14:textId="77777777" w:rsidTr="006477DB">
        <w:trPr>
          <w:trHeight w:val="195"/>
          <w:jc w:val="center"/>
        </w:trPr>
        <w:tc>
          <w:tcPr>
            <w:tcW w:w="701" w:type="dxa"/>
            <w:vMerge w:val="restart"/>
            <w:tcBorders>
              <w:top w:val="single" w:sz="6" w:space="0" w:color="000000"/>
              <w:left w:val="single" w:sz="6" w:space="0" w:color="000000"/>
              <w:bottom w:val="single" w:sz="6" w:space="0" w:color="000000"/>
              <w:right w:val="single" w:sz="6" w:space="0" w:color="000000"/>
            </w:tcBorders>
            <w:vAlign w:val="center"/>
            <w:hideMark/>
          </w:tcPr>
          <w:p w14:paraId="09B53D71" w14:textId="77777777" w:rsidR="006477DB" w:rsidRPr="00E956D8" w:rsidRDefault="006477DB">
            <w:pPr>
              <w:spacing w:line="240" w:lineRule="auto"/>
              <w:jc w:val="center"/>
              <w:rPr>
                <w:bCs/>
                <w:sz w:val="24"/>
                <w:szCs w:val="24"/>
                <w:lang w:eastAsia="ru-RU"/>
              </w:rPr>
            </w:pPr>
            <w:r w:rsidRPr="00E956D8">
              <w:rPr>
                <w:bCs/>
                <w:sz w:val="24"/>
                <w:szCs w:val="24"/>
                <w:lang w:eastAsia="ru-RU"/>
              </w:rPr>
              <w:t>11</w:t>
            </w:r>
          </w:p>
        </w:tc>
        <w:tc>
          <w:tcPr>
            <w:tcW w:w="9356" w:type="dxa"/>
            <w:vMerge w:val="restart"/>
            <w:tcBorders>
              <w:top w:val="single" w:sz="6" w:space="0" w:color="000000"/>
              <w:left w:val="single" w:sz="6" w:space="0" w:color="000000"/>
              <w:bottom w:val="single" w:sz="6" w:space="0" w:color="000000"/>
              <w:right w:val="single" w:sz="6" w:space="0" w:color="000000"/>
            </w:tcBorders>
            <w:vAlign w:val="center"/>
            <w:hideMark/>
          </w:tcPr>
          <w:p w14:paraId="0902CAB5" w14:textId="77777777" w:rsidR="006477DB" w:rsidRPr="00E956D8" w:rsidRDefault="006477DB">
            <w:pPr>
              <w:spacing w:line="240" w:lineRule="auto"/>
              <w:rPr>
                <w:bCs/>
                <w:sz w:val="24"/>
                <w:szCs w:val="24"/>
                <w:lang w:eastAsia="ru-RU"/>
              </w:rPr>
            </w:pPr>
            <w:r w:rsidRPr="00E956D8">
              <w:rPr>
                <w:bCs/>
                <w:sz w:val="24"/>
                <w:szCs w:val="24"/>
                <w:lang w:eastAsia="ru-RU"/>
              </w:rPr>
              <w:t>Приседания (кол-во раз/мин)</w:t>
            </w:r>
          </w:p>
        </w:tc>
        <w:tc>
          <w:tcPr>
            <w:tcW w:w="992" w:type="dxa"/>
            <w:tcBorders>
              <w:top w:val="single" w:sz="6" w:space="0" w:color="000000"/>
              <w:left w:val="single" w:sz="6" w:space="0" w:color="000000"/>
              <w:bottom w:val="single" w:sz="6" w:space="0" w:color="000000"/>
              <w:right w:val="single" w:sz="6" w:space="0" w:color="000000"/>
            </w:tcBorders>
            <w:noWrap/>
            <w:hideMark/>
          </w:tcPr>
          <w:p w14:paraId="4B272D23" w14:textId="77777777" w:rsidR="006477DB" w:rsidRPr="00E956D8" w:rsidRDefault="006477DB">
            <w:pPr>
              <w:spacing w:line="240" w:lineRule="auto"/>
              <w:jc w:val="center"/>
              <w:rPr>
                <w:bCs/>
                <w:sz w:val="24"/>
                <w:szCs w:val="24"/>
                <w:lang w:eastAsia="ru-RU"/>
              </w:rPr>
            </w:pPr>
            <w:r w:rsidRPr="00E956D8">
              <w:rPr>
                <w:bCs/>
                <w:sz w:val="24"/>
                <w:szCs w:val="24"/>
                <w:lang w:eastAsia="ru-RU"/>
              </w:rPr>
              <w:t>м</w:t>
            </w:r>
          </w:p>
        </w:tc>
        <w:tc>
          <w:tcPr>
            <w:tcW w:w="1276" w:type="dxa"/>
            <w:tcBorders>
              <w:top w:val="single" w:sz="6" w:space="0" w:color="000000"/>
              <w:left w:val="single" w:sz="6" w:space="0" w:color="000000"/>
              <w:bottom w:val="single" w:sz="6" w:space="0" w:color="000000"/>
              <w:right w:val="single" w:sz="6" w:space="0" w:color="000000"/>
            </w:tcBorders>
            <w:noWrap/>
            <w:hideMark/>
          </w:tcPr>
          <w:p w14:paraId="38FB7813" w14:textId="77777777" w:rsidR="006477DB" w:rsidRPr="00E956D8" w:rsidRDefault="006477DB">
            <w:pPr>
              <w:spacing w:line="240" w:lineRule="auto"/>
              <w:jc w:val="center"/>
              <w:rPr>
                <w:sz w:val="24"/>
                <w:szCs w:val="24"/>
                <w:lang w:eastAsia="ru-RU"/>
              </w:rPr>
            </w:pPr>
            <w:r w:rsidRPr="00E956D8">
              <w:rPr>
                <w:sz w:val="24"/>
                <w:szCs w:val="24"/>
                <w:lang w:eastAsia="ru-RU"/>
              </w:rPr>
              <w:t>42</w:t>
            </w:r>
          </w:p>
        </w:tc>
        <w:tc>
          <w:tcPr>
            <w:tcW w:w="1134" w:type="dxa"/>
            <w:tcBorders>
              <w:top w:val="single" w:sz="6" w:space="0" w:color="000000"/>
              <w:left w:val="single" w:sz="6" w:space="0" w:color="000000"/>
              <w:bottom w:val="single" w:sz="6" w:space="0" w:color="000000"/>
              <w:right w:val="single" w:sz="6" w:space="0" w:color="000000"/>
            </w:tcBorders>
            <w:noWrap/>
            <w:hideMark/>
          </w:tcPr>
          <w:p w14:paraId="223A3B02" w14:textId="77777777" w:rsidR="006477DB" w:rsidRPr="00E956D8" w:rsidRDefault="006477DB">
            <w:pPr>
              <w:spacing w:line="240" w:lineRule="auto"/>
              <w:jc w:val="center"/>
              <w:rPr>
                <w:sz w:val="24"/>
                <w:szCs w:val="24"/>
                <w:lang w:eastAsia="ru-RU"/>
              </w:rPr>
            </w:pPr>
            <w:r w:rsidRPr="00E956D8">
              <w:rPr>
                <w:sz w:val="24"/>
                <w:szCs w:val="24"/>
                <w:lang w:eastAsia="ru-RU"/>
              </w:rPr>
              <w:t>40</w:t>
            </w:r>
          </w:p>
        </w:tc>
        <w:tc>
          <w:tcPr>
            <w:tcW w:w="1259" w:type="dxa"/>
            <w:tcBorders>
              <w:top w:val="single" w:sz="6" w:space="0" w:color="000000"/>
              <w:left w:val="single" w:sz="6" w:space="0" w:color="000000"/>
              <w:bottom w:val="single" w:sz="6" w:space="0" w:color="000000"/>
              <w:right w:val="single" w:sz="6" w:space="0" w:color="000000"/>
            </w:tcBorders>
            <w:noWrap/>
            <w:hideMark/>
          </w:tcPr>
          <w:p w14:paraId="2EF687DB" w14:textId="77777777" w:rsidR="006477DB" w:rsidRPr="00E956D8" w:rsidRDefault="006477DB">
            <w:pPr>
              <w:spacing w:line="240" w:lineRule="auto"/>
              <w:jc w:val="center"/>
              <w:rPr>
                <w:sz w:val="24"/>
                <w:szCs w:val="24"/>
                <w:lang w:eastAsia="ru-RU"/>
              </w:rPr>
            </w:pPr>
            <w:r w:rsidRPr="00E956D8">
              <w:rPr>
                <w:sz w:val="24"/>
                <w:szCs w:val="24"/>
                <w:lang w:eastAsia="ru-RU"/>
              </w:rPr>
              <w:t>38</w:t>
            </w:r>
          </w:p>
        </w:tc>
      </w:tr>
      <w:tr w:rsidR="006477DB" w:rsidRPr="00E956D8" w14:paraId="2951E79D" w14:textId="77777777" w:rsidTr="006477DB">
        <w:trPr>
          <w:trHeight w:val="15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B556BB" w14:textId="77777777" w:rsidR="006477DB" w:rsidRPr="00E956D8" w:rsidRDefault="006477DB">
            <w:pPr>
              <w:spacing w:line="240" w:lineRule="auto"/>
              <w:rPr>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CD1A54" w14:textId="77777777" w:rsidR="006477DB" w:rsidRPr="00E956D8" w:rsidRDefault="006477DB">
            <w:pPr>
              <w:spacing w:line="240" w:lineRule="auto"/>
              <w:rPr>
                <w:bCs/>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noWrap/>
            <w:hideMark/>
          </w:tcPr>
          <w:p w14:paraId="0377CC8E" w14:textId="77777777" w:rsidR="006477DB" w:rsidRPr="00E956D8" w:rsidRDefault="006477DB">
            <w:pPr>
              <w:spacing w:line="240" w:lineRule="auto"/>
              <w:jc w:val="center"/>
              <w:rPr>
                <w:bCs/>
                <w:sz w:val="24"/>
                <w:szCs w:val="24"/>
                <w:lang w:eastAsia="ru-RU"/>
              </w:rPr>
            </w:pPr>
            <w:r w:rsidRPr="00E956D8">
              <w:rPr>
                <w:bCs/>
                <w:sz w:val="24"/>
                <w:szCs w:val="24"/>
                <w:lang w:eastAsia="ru-RU"/>
              </w:rPr>
              <w:t>д</w:t>
            </w:r>
          </w:p>
        </w:tc>
        <w:tc>
          <w:tcPr>
            <w:tcW w:w="1276" w:type="dxa"/>
            <w:tcBorders>
              <w:top w:val="single" w:sz="6" w:space="0" w:color="000000"/>
              <w:left w:val="single" w:sz="6" w:space="0" w:color="000000"/>
              <w:bottom w:val="single" w:sz="6" w:space="0" w:color="000000"/>
              <w:right w:val="single" w:sz="6" w:space="0" w:color="000000"/>
            </w:tcBorders>
            <w:noWrap/>
            <w:hideMark/>
          </w:tcPr>
          <w:p w14:paraId="25EF145E" w14:textId="77777777" w:rsidR="006477DB" w:rsidRPr="00E956D8" w:rsidRDefault="006477DB">
            <w:pPr>
              <w:spacing w:line="240" w:lineRule="auto"/>
              <w:jc w:val="center"/>
              <w:rPr>
                <w:sz w:val="24"/>
                <w:szCs w:val="24"/>
                <w:lang w:eastAsia="ru-RU"/>
              </w:rPr>
            </w:pPr>
            <w:r w:rsidRPr="00E956D8">
              <w:rPr>
                <w:sz w:val="24"/>
                <w:szCs w:val="24"/>
                <w:lang w:eastAsia="ru-RU"/>
              </w:rPr>
              <w:t>40</w:t>
            </w:r>
          </w:p>
        </w:tc>
        <w:tc>
          <w:tcPr>
            <w:tcW w:w="1134" w:type="dxa"/>
            <w:tcBorders>
              <w:top w:val="single" w:sz="6" w:space="0" w:color="000000"/>
              <w:left w:val="single" w:sz="6" w:space="0" w:color="000000"/>
              <w:bottom w:val="single" w:sz="6" w:space="0" w:color="000000"/>
              <w:right w:val="single" w:sz="6" w:space="0" w:color="000000"/>
            </w:tcBorders>
            <w:noWrap/>
            <w:hideMark/>
          </w:tcPr>
          <w:p w14:paraId="5FED1723" w14:textId="77777777" w:rsidR="006477DB" w:rsidRPr="00E956D8" w:rsidRDefault="006477DB">
            <w:pPr>
              <w:spacing w:line="240" w:lineRule="auto"/>
              <w:jc w:val="center"/>
              <w:rPr>
                <w:sz w:val="24"/>
                <w:szCs w:val="24"/>
                <w:lang w:eastAsia="ru-RU"/>
              </w:rPr>
            </w:pPr>
            <w:r w:rsidRPr="00E956D8">
              <w:rPr>
                <w:sz w:val="24"/>
                <w:szCs w:val="24"/>
                <w:lang w:eastAsia="ru-RU"/>
              </w:rPr>
              <w:t>38</w:t>
            </w:r>
          </w:p>
        </w:tc>
        <w:tc>
          <w:tcPr>
            <w:tcW w:w="1259" w:type="dxa"/>
            <w:tcBorders>
              <w:top w:val="single" w:sz="6" w:space="0" w:color="000000"/>
              <w:left w:val="single" w:sz="6" w:space="0" w:color="000000"/>
              <w:bottom w:val="single" w:sz="6" w:space="0" w:color="000000"/>
              <w:right w:val="single" w:sz="6" w:space="0" w:color="000000"/>
            </w:tcBorders>
            <w:noWrap/>
            <w:hideMark/>
          </w:tcPr>
          <w:p w14:paraId="259D9460" w14:textId="77777777" w:rsidR="006477DB" w:rsidRPr="00E956D8" w:rsidRDefault="006477DB">
            <w:pPr>
              <w:spacing w:line="240" w:lineRule="auto"/>
              <w:jc w:val="center"/>
              <w:rPr>
                <w:sz w:val="24"/>
                <w:szCs w:val="24"/>
                <w:lang w:eastAsia="ru-RU"/>
              </w:rPr>
            </w:pPr>
            <w:r w:rsidRPr="00E956D8">
              <w:rPr>
                <w:sz w:val="24"/>
                <w:szCs w:val="24"/>
                <w:lang w:eastAsia="ru-RU"/>
              </w:rPr>
              <w:t>36</w:t>
            </w:r>
          </w:p>
        </w:tc>
      </w:tr>
    </w:tbl>
    <w:p w14:paraId="462F497A" w14:textId="77777777" w:rsidR="006477DB" w:rsidRPr="00E956D8" w:rsidRDefault="006477DB" w:rsidP="006477DB">
      <w:pPr>
        <w:spacing w:before="100" w:beforeAutospacing="1" w:after="0" w:line="240" w:lineRule="auto"/>
        <w:rPr>
          <w:rFonts w:ascii="Times New Roman" w:eastAsia="Times New Roman" w:hAnsi="Times New Roman" w:cs="Times New Roman"/>
          <w:i/>
          <w:iCs/>
          <w:color w:val="000000"/>
          <w:sz w:val="24"/>
          <w:szCs w:val="24"/>
          <w:lang w:eastAsia="ru-RU"/>
        </w:rPr>
      </w:pPr>
    </w:p>
    <w:p w14:paraId="1F22A630" w14:textId="77777777" w:rsidR="006477DB" w:rsidRPr="00E956D8" w:rsidRDefault="006477DB" w:rsidP="006477DB">
      <w:pPr>
        <w:spacing w:before="100" w:beforeAutospacing="1" w:after="0" w:line="240" w:lineRule="auto"/>
        <w:ind w:left="720"/>
        <w:rPr>
          <w:rFonts w:ascii="Times New Roman" w:eastAsia="Times New Roman" w:hAnsi="Times New Roman" w:cs="Times New Roman"/>
          <w:i/>
          <w:iCs/>
          <w:color w:val="000000"/>
          <w:sz w:val="24"/>
          <w:szCs w:val="24"/>
          <w:lang w:eastAsia="ru-RU"/>
        </w:rPr>
      </w:pPr>
      <w:r w:rsidRPr="00E956D8">
        <w:rPr>
          <w:rFonts w:ascii="Times New Roman" w:eastAsia="Times New Roman" w:hAnsi="Times New Roman" w:cs="Times New Roman"/>
          <w:i/>
          <w:iCs/>
          <w:color w:val="000000"/>
          <w:sz w:val="24"/>
          <w:szCs w:val="24"/>
          <w:lang w:eastAsia="ru-RU"/>
        </w:rPr>
        <w:lastRenderedPageBreak/>
        <w:t xml:space="preserve">                                                                    </w:t>
      </w:r>
    </w:p>
    <w:p w14:paraId="0F4E4340" w14:textId="77777777" w:rsidR="006477DB" w:rsidRPr="00E956D8" w:rsidRDefault="006477DB" w:rsidP="006477DB">
      <w:pPr>
        <w:rPr>
          <w:sz w:val="24"/>
          <w:szCs w:val="24"/>
        </w:rPr>
      </w:pPr>
    </w:p>
    <w:p w14:paraId="4876B07D" w14:textId="77777777" w:rsidR="00AC3CF4" w:rsidRDefault="00AC3CF4" w:rsidP="00AC3CF4">
      <w:pPr>
        <w:spacing w:line="240" w:lineRule="auto"/>
        <w:jc w:val="center"/>
        <w:rPr>
          <w:sz w:val="24"/>
          <w:szCs w:val="24"/>
        </w:rPr>
      </w:pPr>
    </w:p>
    <w:p w14:paraId="0C5D74C5" w14:textId="77777777" w:rsidR="006477DB" w:rsidRPr="00E956D8" w:rsidRDefault="006477DB" w:rsidP="00AC3CF4">
      <w:pPr>
        <w:spacing w:line="240" w:lineRule="auto"/>
        <w:jc w:val="center"/>
        <w:rPr>
          <w:rFonts w:ascii="Times New Roman" w:hAnsi="Times New Roman" w:cs="Times New Roman"/>
          <w:sz w:val="24"/>
          <w:szCs w:val="24"/>
        </w:rPr>
      </w:pPr>
      <w:r w:rsidRPr="00E956D8">
        <w:rPr>
          <w:rFonts w:ascii="Times New Roman" w:hAnsi="Times New Roman" w:cs="Times New Roman"/>
          <w:b/>
          <w:sz w:val="24"/>
          <w:szCs w:val="24"/>
          <w:lang w:eastAsia="ru-RU"/>
        </w:rPr>
        <w:t>Содержание программы</w:t>
      </w:r>
    </w:p>
    <w:p w14:paraId="7855565F" w14:textId="77777777" w:rsidR="006477DB" w:rsidRPr="00E956D8" w:rsidRDefault="006477DB" w:rsidP="006477DB">
      <w:pPr>
        <w:spacing w:after="0" w:line="240" w:lineRule="auto"/>
        <w:ind w:firstLine="360"/>
        <w:jc w:val="center"/>
        <w:rPr>
          <w:rFonts w:ascii="Times New Roman" w:hAnsi="Times New Roman" w:cs="Times New Roman"/>
          <w:sz w:val="24"/>
          <w:szCs w:val="24"/>
          <w:lang w:eastAsia="ru-RU"/>
        </w:rPr>
      </w:pPr>
      <w:r w:rsidRPr="00E956D8">
        <w:rPr>
          <w:rFonts w:ascii="Times New Roman" w:hAnsi="Times New Roman" w:cs="Times New Roman"/>
          <w:b/>
          <w:sz w:val="24"/>
          <w:szCs w:val="24"/>
          <w:lang w:eastAsia="ru-RU"/>
        </w:rPr>
        <w:t>4 класс (10</w:t>
      </w:r>
      <w:r w:rsidR="0012255A" w:rsidRPr="00E956D8">
        <w:rPr>
          <w:rFonts w:ascii="Times New Roman" w:hAnsi="Times New Roman" w:cs="Times New Roman"/>
          <w:b/>
          <w:sz w:val="24"/>
          <w:szCs w:val="24"/>
          <w:lang w:eastAsia="ru-RU"/>
        </w:rPr>
        <w:t>2</w:t>
      </w:r>
      <w:r w:rsidRPr="00E956D8">
        <w:rPr>
          <w:rFonts w:ascii="Times New Roman" w:hAnsi="Times New Roman" w:cs="Times New Roman"/>
          <w:b/>
          <w:sz w:val="24"/>
          <w:szCs w:val="24"/>
          <w:lang w:eastAsia="ru-RU"/>
        </w:rPr>
        <w:t xml:space="preserve"> ч</w:t>
      </w:r>
      <w:r w:rsidRPr="00E956D8">
        <w:rPr>
          <w:rFonts w:ascii="Times New Roman" w:hAnsi="Times New Roman" w:cs="Times New Roman"/>
          <w:sz w:val="24"/>
          <w:szCs w:val="24"/>
          <w:lang w:eastAsia="ru-RU"/>
        </w:rPr>
        <w:t>)</w:t>
      </w:r>
    </w:p>
    <w:p w14:paraId="7CDF6C2D" w14:textId="77777777" w:rsidR="006477DB" w:rsidRPr="00E956D8" w:rsidRDefault="006477DB" w:rsidP="006477DB">
      <w:pPr>
        <w:spacing w:after="0" w:line="240" w:lineRule="auto"/>
        <w:ind w:firstLine="360"/>
        <w:jc w:val="center"/>
        <w:rPr>
          <w:rFonts w:ascii="Times New Roman" w:hAnsi="Times New Roman" w:cs="Times New Roman"/>
          <w:sz w:val="24"/>
          <w:szCs w:val="24"/>
          <w:lang w:eastAsia="ru-RU"/>
        </w:rPr>
      </w:pPr>
    </w:p>
    <w:tbl>
      <w:tblPr>
        <w:tblStyle w:val="a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11997"/>
      </w:tblGrid>
      <w:tr w:rsidR="006477DB" w:rsidRPr="00E956D8" w14:paraId="4336A39C" w14:textId="77777777" w:rsidTr="006477DB">
        <w:trPr>
          <w:trHeight w:val="740"/>
        </w:trPr>
        <w:tc>
          <w:tcPr>
            <w:tcW w:w="943" w:type="pct"/>
            <w:vMerge w:val="restart"/>
            <w:tcBorders>
              <w:top w:val="single" w:sz="4" w:space="0" w:color="auto"/>
              <w:left w:val="single" w:sz="4" w:space="0" w:color="auto"/>
              <w:bottom w:val="single" w:sz="4" w:space="0" w:color="auto"/>
              <w:right w:val="single" w:sz="4" w:space="0" w:color="auto"/>
            </w:tcBorders>
          </w:tcPr>
          <w:p w14:paraId="2245E952" w14:textId="77777777" w:rsidR="006477DB" w:rsidRPr="00E956D8" w:rsidRDefault="006477DB">
            <w:pPr>
              <w:spacing w:line="240" w:lineRule="auto"/>
              <w:rPr>
                <w:rFonts w:ascii="Times New Roman" w:hAnsi="Times New Roman"/>
                <w:b/>
                <w:sz w:val="24"/>
                <w:szCs w:val="24"/>
                <w:lang w:eastAsia="ru-RU"/>
              </w:rPr>
            </w:pPr>
            <w:r w:rsidRPr="00E956D8">
              <w:rPr>
                <w:rFonts w:ascii="Times New Roman" w:hAnsi="Times New Roman"/>
                <w:b/>
                <w:sz w:val="24"/>
                <w:szCs w:val="24"/>
                <w:lang w:eastAsia="ru-RU"/>
              </w:rPr>
              <w:t>1. Базовая часть:</w:t>
            </w:r>
          </w:p>
          <w:p w14:paraId="6F14A2B6" w14:textId="77777777" w:rsidR="006477DB" w:rsidRPr="00E956D8" w:rsidRDefault="006477DB">
            <w:pPr>
              <w:spacing w:line="240" w:lineRule="auto"/>
              <w:ind w:firstLine="360"/>
              <w:rPr>
                <w:rFonts w:ascii="Times New Roman" w:hAnsi="Times New Roman"/>
                <w:b/>
                <w:sz w:val="24"/>
                <w:szCs w:val="24"/>
                <w:lang w:eastAsia="ru-RU"/>
              </w:rPr>
            </w:pPr>
          </w:p>
        </w:tc>
        <w:tc>
          <w:tcPr>
            <w:tcW w:w="4057" w:type="pct"/>
            <w:tcBorders>
              <w:top w:val="single" w:sz="4" w:space="0" w:color="auto"/>
              <w:left w:val="single" w:sz="4" w:space="0" w:color="auto"/>
              <w:bottom w:val="single" w:sz="4" w:space="0" w:color="auto"/>
              <w:right w:val="single" w:sz="4" w:space="0" w:color="auto"/>
            </w:tcBorders>
            <w:hideMark/>
          </w:tcPr>
          <w:p w14:paraId="05B31B9A" w14:textId="77777777" w:rsidR="006477DB" w:rsidRPr="00E956D8" w:rsidRDefault="006477DB">
            <w:pPr>
              <w:spacing w:line="240" w:lineRule="auto"/>
              <w:jc w:val="left"/>
              <w:rPr>
                <w:rFonts w:ascii="Times New Roman" w:hAnsi="Times New Roman"/>
                <w:b/>
                <w:sz w:val="24"/>
                <w:szCs w:val="24"/>
                <w:lang w:eastAsia="ru-RU"/>
              </w:rPr>
            </w:pPr>
            <w:r w:rsidRPr="00E956D8">
              <w:rPr>
                <w:rFonts w:ascii="Times New Roman" w:hAnsi="Times New Roman"/>
                <w:b/>
                <w:sz w:val="24"/>
                <w:szCs w:val="24"/>
                <w:lang w:eastAsia="ru-RU"/>
              </w:rPr>
              <w:t>Основы знаний о физической культуре (</w:t>
            </w:r>
            <w:r w:rsidRPr="00E956D8">
              <w:rPr>
                <w:rFonts w:ascii="Times New Roman" w:hAnsi="Times New Roman"/>
                <w:sz w:val="24"/>
                <w:szCs w:val="24"/>
                <w:lang w:eastAsia="ru-RU"/>
              </w:rPr>
              <w:t>естественные основы, социально-психологические основы, приёмы закаливания, способы саморегуляции, способы самоконтроля);</w:t>
            </w:r>
          </w:p>
        </w:tc>
      </w:tr>
      <w:tr w:rsidR="006477DB" w:rsidRPr="00E956D8" w14:paraId="1B3DAF66" w14:textId="77777777" w:rsidTr="006477DB">
        <w:trPr>
          <w:trHeight w:val="1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F6826" w14:textId="77777777" w:rsidR="006477DB" w:rsidRPr="00E956D8" w:rsidRDefault="006477DB">
            <w:pPr>
              <w:spacing w:line="240" w:lineRule="auto"/>
              <w:rPr>
                <w:rFonts w:ascii="Times New Roman" w:hAnsi="Times New Roman"/>
                <w:b/>
                <w:sz w:val="24"/>
                <w:szCs w:val="24"/>
                <w:lang w:eastAsia="ru-RU"/>
              </w:rPr>
            </w:pPr>
          </w:p>
        </w:tc>
        <w:tc>
          <w:tcPr>
            <w:tcW w:w="4057" w:type="pct"/>
            <w:tcBorders>
              <w:top w:val="single" w:sz="4" w:space="0" w:color="auto"/>
              <w:left w:val="single" w:sz="4" w:space="0" w:color="auto"/>
              <w:bottom w:val="single" w:sz="4" w:space="0" w:color="auto"/>
              <w:right w:val="single" w:sz="4" w:space="0" w:color="auto"/>
            </w:tcBorders>
            <w:hideMark/>
          </w:tcPr>
          <w:p w14:paraId="0FBB306E" w14:textId="77777777" w:rsidR="006477DB" w:rsidRPr="00E956D8" w:rsidRDefault="006477DB">
            <w:pPr>
              <w:spacing w:line="240" w:lineRule="auto"/>
              <w:jc w:val="left"/>
              <w:rPr>
                <w:rFonts w:ascii="Times New Roman" w:hAnsi="Times New Roman"/>
                <w:sz w:val="24"/>
                <w:szCs w:val="24"/>
                <w:lang w:eastAsia="ru-RU"/>
              </w:rPr>
            </w:pPr>
            <w:r w:rsidRPr="00E956D8">
              <w:rPr>
                <w:rFonts w:ascii="Times New Roman" w:hAnsi="Times New Roman"/>
                <w:b/>
                <w:sz w:val="24"/>
                <w:szCs w:val="24"/>
                <w:lang w:eastAsia="ru-RU"/>
              </w:rPr>
              <w:t>Гимнастика с элементами акробатики (</w:t>
            </w:r>
            <w:r w:rsidRPr="00E956D8">
              <w:rPr>
                <w:rFonts w:ascii="Times New Roman" w:hAnsi="Times New Roman"/>
                <w:sz w:val="24"/>
                <w:szCs w:val="24"/>
                <w:lang w:eastAsia="ru-RU"/>
              </w:rPr>
              <w:t>построения и перестроения, общеразвивающие упражнения с предметами и без, упражнения в лазанье и равновесии, простейшие акробатические упражнения);</w:t>
            </w:r>
          </w:p>
        </w:tc>
      </w:tr>
      <w:tr w:rsidR="006477DB" w:rsidRPr="00E956D8" w14:paraId="6ABF93F9" w14:textId="77777777" w:rsidTr="006477DB">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EA1D1" w14:textId="77777777" w:rsidR="006477DB" w:rsidRPr="00E956D8" w:rsidRDefault="006477DB">
            <w:pPr>
              <w:spacing w:line="240" w:lineRule="auto"/>
              <w:rPr>
                <w:rFonts w:ascii="Times New Roman" w:hAnsi="Times New Roman"/>
                <w:b/>
                <w:sz w:val="24"/>
                <w:szCs w:val="24"/>
                <w:lang w:eastAsia="ru-RU"/>
              </w:rPr>
            </w:pPr>
          </w:p>
        </w:tc>
        <w:tc>
          <w:tcPr>
            <w:tcW w:w="4057" w:type="pct"/>
            <w:tcBorders>
              <w:top w:val="single" w:sz="4" w:space="0" w:color="auto"/>
              <w:left w:val="single" w:sz="4" w:space="0" w:color="auto"/>
              <w:bottom w:val="single" w:sz="4" w:space="0" w:color="auto"/>
              <w:right w:val="single" w:sz="4" w:space="0" w:color="auto"/>
            </w:tcBorders>
            <w:hideMark/>
          </w:tcPr>
          <w:p w14:paraId="1D128686" w14:textId="77777777" w:rsidR="006477DB" w:rsidRPr="00E956D8" w:rsidRDefault="006477DB">
            <w:pPr>
              <w:spacing w:line="240" w:lineRule="auto"/>
              <w:jc w:val="left"/>
              <w:rPr>
                <w:rFonts w:ascii="Times New Roman" w:hAnsi="Times New Roman"/>
                <w:b/>
                <w:sz w:val="24"/>
                <w:szCs w:val="24"/>
                <w:lang w:eastAsia="ru-RU"/>
              </w:rPr>
            </w:pPr>
            <w:r w:rsidRPr="00E956D8">
              <w:rPr>
                <w:rFonts w:ascii="Times New Roman" w:hAnsi="Times New Roman"/>
                <w:b/>
                <w:sz w:val="24"/>
                <w:szCs w:val="24"/>
                <w:lang w:eastAsia="ru-RU"/>
              </w:rPr>
              <w:t>Кроссовая подготовка (</w:t>
            </w:r>
            <w:r w:rsidRPr="00E956D8">
              <w:rPr>
                <w:rFonts w:ascii="Times New Roman" w:hAnsi="Times New Roman"/>
                <w:sz w:val="24"/>
                <w:szCs w:val="24"/>
                <w:lang w:eastAsia="ru-RU"/>
              </w:rPr>
              <w:t>освоение техники бега в равномерном темпе, чередование ходьбы с бегом, упражнения на развитие выносливости);</w:t>
            </w:r>
          </w:p>
        </w:tc>
      </w:tr>
      <w:tr w:rsidR="006477DB" w:rsidRPr="00E956D8" w14:paraId="63D67B15" w14:textId="77777777" w:rsidTr="006477DB">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9CBABB" w14:textId="77777777" w:rsidR="006477DB" w:rsidRPr="00E956D8" w:rsidRDefault="006477DB">
            <w:pPr>
              <w:spacing w:line="240" w:lineRule="auto"/>
              <w:rPr>
                <w:rFonts w:ascii="Times New Roman" w:hAnsi="Times New Roman"/>
                <w:b/>
                <w:sz w:val="24"/>
                <w:szCs w:val="24"/>
                <w:lang w:eastAsia="ru-RU"/>
              </w:rPr>
            </w:pPr>
          </w:p>
        </w:tc>
        <w:tc>
          <w:tcPr>
            <w:tcW w:w="4057" w:type="pct"/>
            <w:tcBorders>
              <w:top w:val="single" w:sz="4" w:space="0" w:color="auto"/>
              <w:left w:val="single" w:sz="4" w:space="0" w:color="auto"/>
              <w:bottom w:val="single" w:sz="4" w:space="0" w:color="auto"/>
              <w:right w:val="single" w:sz="4" w:space="0" w:color="auto"/>
            </w:tcBorders>
            <w:hideMark/>
          </w:tcPr>
          <w:p w14:paraId="61B47AC3" w14:textId="77777777" w:rsidR="006477DB" w:rsidRPr="00E956D8" w:rsidRDefault="006477DB">
            <w:pPr>
              <w:spacing w:line="240" w:lineRule="auto"/>
              <w:jc w:val="left"/>
              <w:rPr>
                <w:rFonts w:ascii="Times New Roman" w:hAnsi="Times New Roman"/>
                <w:b/>
                <w:sz w:val="24"/>
                <w:szCs w:val="24"/>
                <w:lang w:eastAsia="ru-RU"/>
              </w:rPr>
            </w:pPr>
            <w:r w:rsidRPr="00E956D8">
              <w:rPr>
                <w:rFonts w:ascii="Times New Roman" w:hAnsi="Times New Roman"/>
                <w:b/>
                <w:sz w:val="24"/>
                <w:szCs w:val="24"/>
                <w:lang w:eastAsia="ru-RU"/>
              </w:rPr>
              <w:t>Легкоатлетические упражнения (</w:t>
            </w:r>
            <w:r w:rsidRPr="00E956D8">
              <w:rPr>
                <w:rFonts w:ascii="Times New Roman" w:hAnsi="Times New Roman"/>
                <w:sz w:val="24"/>
                <w:szCs w:val="24"/>
                <w:lang w:eastAsia="ru-RU"/>
              </w:rPr>
              <w:t>бег, прыжки, метания);</w:t>
            </w:r>
          </w:p>
        </w:tc>
      </w:tr>
      <w:tr w:rsidR="006477DB" w:rsidRPr="00E956D8" w14:paraId="4590CFA0" w14:textId="77777777" w:rsidTr="006477DB">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CB237" w14:textId="77777777" w:rsidR="006477DB" w:rsidRPr="00E956D8" w:rsidRDefault="006477DB">
            <w:pPr>
              <w:spacing w:line="240" w:lineRule="auto"/>
              <w:rPr>
                <w:rFonts w:ascii="Times New Roman" w:hAnsi="Times New Roman"/>
                <w:b/>
                <w:sz w:val="24"/>
                <w:szCs w:val="24"/>
                <w:lang w:eastAsia="ru-RU"/>
              </w:rPr>
            </w:pPr>
          </w:p>
        </w:tc>
        <w:tc>
          <w:tcPr>
            <w:tcW w:w="4057" w:type="pct"/>
            <w:tcBorders>
              <w:top w:val="single" w:sz="4" w:space="0" w:color="auto"/>
              <w:left w:val="single" w:sz="4" w:space="0" w:color="auto"/>
              <w:bottom w:val="single" w:sz="4" w:space="0" w:color="auto"/>
              <w:right w:val="single" w:sz="4" w:space="0" w:color="auto"/>
            </w:tcBorders>
            <w:hideMark/>
          </w:tcPr>
          <w:p w14:paraId="518DBCCC" w14:textId="77777777" w:rsidR="006477DB" w:rsidRPr="00E956D8" w:rsidRDefault="006477DB">
            <w:pPr>
              <w:spacing w:line="240" w:lineRule="auto"/>
              <w:jc w:val="left"/>
              <w:rPr>
                <w:rFonts w:ascii="Times New Roman" w:hAnsi="Times New Roman"/>
                <w:b/>
                <w:sz w:val="24"/>
                <w:szCs w:val="24"/>
                <w:lang w:eastAsia="ru-RU"/>
              </w:rPr>
            </w:pPr>
            <w:r w:rsidRPr="00E956D8">
              <w:rPr>
                <w:rFonts w:ascii="Times New Roman" w:hAnsi="Times New Roman"/>
                <w:b/>
                <w:sz w:val="24"/>
                <w:szCs w:val="24"/>
                <w:lang w:eastAsia="ru-RU"/>
              </w:rPr>
              <w:t>Подвижные игры (</w:t>
            </w:r>
            <w:r w:rsidRPr="00E956D8">
              <w:rPr>
                <w:rFonts w:ascii="Times New Roman" w:hAnsi="Times New Roman"/>
                <w:sz w:val="24"/>
                <w:szCs w:val="24"/>
                <w:lang w:eastAsia="ru-RU"/>
              </w:rPr>
              <w:t>освоение различных игр и их вариантов, система упражнений с мячом).</w:t>
            </w:r>
          </w:p>
        </w:tc>
      </w:tr>
      <w:tr w:rsidR="006477DB" w:rsidRPr="00E956D8" w14:paraId="13E719B1" w14:textId="77777777" w:rsidTr="006477DB">
        <w:trPr>
          <w:trHeight w:val="640"/>
        </w:trPr>
        <w:tc>
          <w:tcPr>
            <w:tcW w:w="943" w:type="pct"/>
            <w:tcBorders>
              <w:top w:val="single" w:sz="4" w:space="0" w:color="auto"/>
              <w:left w:val="single" w:sz="4" w:space="0" w:color="auto"/>
              <w:bottom w:val="single" w:sz="4" w:space="0" w:color="auto"/>
              <w:right w:val="single" w:sz="4" w:space="0" w:color="auto"/>
            </w:tcBorders>
            <w:hideMark/>
          </w:tcPr>
          <w:p w14:paraId="5F7A0E15" w14:textId="77777777" w:rsidR="006477DB" w:rsidRPr="00E956D8" w:rsidRDefault="006477DB">
            <w:pPr>
              <w:spacing w:line="240" w:lineRule="auto"/>
              <w:rPr>
                <w:rFonts w:ascii="Times New Roman" w:hAnsi="Times New Roman"/>
                <w:sz w:val="24"/>
                <w:szCs w:val="24"/>
                <w:lang w:eastAsia="ru-RU"/>
              </w:rPr>
            </w:pPr>
            <w:r w:rsidRPr="00E956D8">
              <w:rPr>
                <w:rFonts w:ascii="Times New Roman" w:hAnsi="Times New Roman"/>
                <w:b/>
                <w:sz w:val="24"/>
                <w:szCs w:val="24"/>
                <w:lang w:eastAsia="ru-RU"/>
              </w:rPr>
              <w:t>2. Вариативная часть:</w:t>
            </w:r>
          </w:p>
        </w:tc>
        <w:tc>
          <w:tcPr>
            <w:tcW w:w="4057" w:type="pct"/>
            <w:tcBorders>
              <w:top w:val="single" w:sz="4" w:space="0" w:color="auto"/>
              <w:left w:val="single" w:sz="4" w:space="0" w:color="auto"/>
              <w:bottom w:val="single" w:sz="4" w:space="0" w:color="auto"/>
              <w:right w:val="single" w:sz="4" w:space="0" w:color="auto"/>
            </w:tcBorders>
          </w:tcPr>
          <w:p w14:paraId="687B171D" w14:textId="77777777" w:rsidR="006477DB" w:rsidRPr="00E956D8" w:rsidRDefault="006477DB">
            <w:pPr>
              <w:spacing w:line="240" w:lineRule="auto"/>
              <w:jc w:val="left"/>
              <w:rPr>
                <w:rFonts w:ascii="Times New Roman" w:hAnsi="Times New Roman"/>
                <w:sz w:val="24"/>
                <w:szCs w:val="24"/>
                <w:lang w:eastAsia="ru-RU"/>
              </w:rPr>
            </w:pPr>
            <w:r w:rsidRPr="00E956D8">
              <w:rPr>
                <w:rFonts w:ascii="Times New Roman" w:hAnsi="Times New Roman"/>
                <w:b/>
                <w:sz w:val="24"/>
                <w:szCs w:val="24"/>
                <w:lang w:eastAsia="ru-RU"/>
              </w:rPr>
              <w:t>Подвижные игры</w:t>
            </w:r>
            <w:r w:rsidRPr="00E956D8">
              <w:rPr>
                <w:rFonts w:ascii="Times New Roman" w:hAnsi="Times New Roman"/>
                <w:sz w:val="24"/>
                <w:szCs w:val="24"/>
                <w:lang w:eastAsia="ru-RU"/>
              </w:rPr>
              <w:t xml:space="preserve"> с элементами баскетбола</w:t>
            </w:r>
            <w:r w:rsidRPr="00E956D8">
              <w:rPr>
                <w:rFonts w:ascii="Times New Roman" w:hAnsi="Times New Roman"/>
                <w:color w:val="000000" w:themeColor="text1"/>
                <w:sz w:val="24"/>
                <w:szCs w:val="24"/>
                <w:lang w:eastAsia="ru-RU"/>
              </w:rPr>
              <w:t>, футбола, волейбола.</w:t>
            </w:r>
          </w:p>
          <w:p w14:paraId="5532AB6B" w14:textId="77777777" w:rsidR="006477DB" w:rsidRPr="00E956D8" w:rsidRDefault="006477DB">
            <w:pPr>
              <w:spacing w:line="240" w:lineRule="auto"/>
              <w:rPr>
                <w:rFonts w:ascii="Times New Roman" w:hAnsi="Times New Roman"/>
                <w:b/>
                <w:sz w:val="24"/>
                <w:szCs w:val="24"/>
                <w:lang w:eastAsia="ru-RU"/>
              </w:rPr>
            </w:pPr>
          </w:p>
        </w:tc>
      </w:tr>
    </w:tbl>
    <w:p w14:paraId="23D14B68" w14:textId="77777777" w:rsidR="006477DB" w:rsidRPr="00E956D8" w:rsidRDefault="006477DB" w:rsidP="006477DB">
      <w:pPr>
        <w:spacing w:after="0" w:line="240" w:lineRule="auto"/>
        <w:ind w:firstLine="567"/>
        <w:jc w:val="both"/>
        <w:rPr>
          <w:rFonts w:ascii="Times New Roman" w:hAnsi="Times New Roman" w:cs="Times New Roman"/>
          <w:sz w:val="24"/>
          <w:szCs w:val="24"/>
        </w:rPr>
      </w:pPr>
    </w:p>
    <w:p w14:paraId="2F469FC9" w14:textId="77777777" w:rsidR="006477DB" w:rsidRPr="00E956D8" w:rsidRDefault="006477DB" w:rsidP="006477DB">
      <w:pPr>
        <w:keepNext/>
        <w:spacing w:line="240" w:lineRule="auto"/>
        <w:jc w:val="center"/>
        <w:rPr>
          <w:rFonts w:ascii="Times New Roman" w:hAnsi="Times New Roman" w:cs="Times New Roman"/>
          <w:b/>
          <w:sz w:val="24"/>
          <w:szCs w:val="24"/>
          <w:lang w:eastAsia="ru-RU"/>
        </w:rPr>
      </w:pPr>
      <w:r w:rsidRPr="00E956D8">
        <w:rPr>
          <w:rFonts w:ascii="Times New Roman" w:hAnsi="Times New Roman" w:cs="Times New Roman"/>
          <w:b/>
          <w:sz w:val="24"/>
          <w:szCs w:val="24"/>
          <w:lang w:eastAsia="ru-RU"/>
        </w:rPr>
        <w:t>Тематический план учебного курса</w:t>
      </w:r>
    </w:p>
    <w:tbl>
      <w:tblPr>
        <w:tblStyle w:val="a6"/>
        <w:tblW w:w="0" w:type="auto"/>
        <w:jc w:val="center"/>
        <w:tblLook w:val="01E0" w:firstRow="1" w:lastRow="1" w:firstColumn="1" w:lastColumn="1" w:noHBand="0" w:noVBand="0"/>
      </w:tblPr>
      <w:tblGrid>
        <w:gridCol w:w="4642"/>
        <w:gridCol w:w="4161"/>
      </w:tblGrid>
      <w:tr w:rsidR="006477DB" w:rsidRPr="00E956D8" w14:paraId="4F01D48F" w14:textId="77777777"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14:paraId="436CB50A" w14:textId="77777777" w:rsidR="006477DB" w:rsidRPr="00E956D8" w:rsidRDefault="006477DB">
            <w:pPr>
              <w:keepNext/>
              <w:spacing w:line="240" w:lineRule="auto"/>
              <w:rPr>
                <w:rFonts w:ascii="Times New Roman" w:hAnsi="Times New Roman"/>
                <w:b/>
                <w:sz w:val="24"/>
                <w:szCs w:val="24"/>
                <w:lang w:eastAsia="ru-RU"/>
              </w:rPr>
            </w:pPr>
            <w:r w:rsidRPr="00E956D8">
              <w:rPr>
                <w:rFonts w:ascii="Times New Roman" w:hAnsi="Times New Roman"/>
                <w:b/>
                <w:sz w:val="24"/>
                <w:szCs w:val="24"/>
                <w:lang w:eastAsia="ru-RU"/>
              </w:rPr>
              <w:t>Период обучения</w:t>
            </w:r>
          </w:p>
        </w:tc>
        <w:tc>
          <w:tcPr>
            <w:tcW w:w="4161" w:type="dxa"/>
            <w:tcBorders>
              <w:top w:val="single" w:sz="4" w:space="0" w:color="000000"/>
              <w:left w:val="single" w:sz="4" w:space="0" w:color="000000"/>
              <w:bottom w:val="single" w:sz="4" w:space="0" w:color="000000"/>
              <w:right w:val="single" w:sz="4" w:space="0" w:color="000000"/>
            </w:tcBorders>
            <w:hideMark/>
          </w:tcPr>
          <w:p w14:paraId="3C6A245D" w14:textId="77777777" w:rsidR="006477DB" w:rsidRPr="00E956D8" w:rsidRDefault="006477DB">
            <w:pPr>
              <w:keepNext/>
              <w:spacing w:line="240" w:lineRule="auto"/>
              <w:rPr>
                <w:rFonts w:ascii="Times New Roman" w:hAnsi="Times New Roman"/>
                <w:b/>
                <w:sz w:val="24"/>
                <w:szCs w:val="24"/>
                <w:lang w:eastAsia="ru-RU"/>
              </w:rPr>
            </w:pPr>
            <w:r w:rsidRPr="00E956D8">
              <w:rPr>
                <w:rFonts w:ascii="Times New Roman" w:hAnsi="Times New Roman"/>
                <w:b/>
                <w:sz w:val="24"/>
                <w:szCs w:val="24"/>
                <w:lang w:eastAsia="ru-RU"/>
              </w:rPr>
              <w:t>Количество часов</w:t>
            </w:r>
          </w:p>
        </w:tc>
      </w:tr>
      <w:tr w:rsidR="006477DB" w:rsidRPr="00E956D8" w14:paraId="7229A730" w14:textId="77777777"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14:paraId="14444473" w14:textId="77777777" w:rsidR="006477DB" w:rsidRPr="00E956D8" w:rsidRDefault="006477DB">
            <w:pPr>
              <w:keepNext/>
              <w:tabs>
                <w:tab w:val="right" w:pos="2052"/>
              </w:tabs>
              <w:spacing w:line="240" w:lineRule="auto"/>
              <w:rPr>
                <w:rFonts w:ascii="Times New Roman" w:hAnsi="Times New Roman"/>
                <w:sz w:val="24"/>
                <w:szCs w:val="24"/>
                <w:lang w:eastAsia="ru-RU"/>
              </w:rPr>
            </w:pPr>
            <w:r w:rsidRPr="00E956D8">
              <w:rPr>
                <w:rFonts w:ascii="Times New Roman" w:hAnsi="Times New Roman"/>
                <w:sz w:val="24"/>
                <w:szCs w:val="24"/>
                <w:lang w:eastAsia="ru-RU"/>
              </w:rPr>
              <w:t>1 четверть</w:t>
            </w:r>
          </w:p>
        </w:tc>
        <w:tc>
          <w:tcPr>
            <w:tcW w:w="4161" w:type="dxa"/>
            <w:tcBorders>
              <w:top w:val="single" w:sz="4" w:space="0" w:color="000000"/>
              <w:left w:val="single" w:sz="4" w:space="0" w:color="000000"/>
              <w:bottom w:val="single" w:sz="4" w:space="0" w:color="000000"/>
              <w:right w:val="single" w:sz="4" w:space="0" w:color="000000"/>
            </w:tcBorders>
            <w:hideMark/>
          </w:tcPr>
          <w:p w14:paraId="1A02A2BB" w14:textId="77777777" w:rsidR="006477DB" w:rsidRPr="00E956D8" w:rsidRDefault="006477DB" w:rsidP="0012255A">
            <w:pPr>
              <w:keepNext/>
              <w:spacing w:line="240" w:lineRule="auto"/>
              <w:rPr>
                <w:rFonts w:ascii="Times New Roman" w:hAnsi="Times New Roman"/>
                <w:sz w:val="24"/>
                <w:szCs w:val="24"/>
                <w:lang w:eastAsia="ru-RU"/>
              </w:rPr>
            </w:pPr>
            <w:r w:rsidRPr="00E956D8">
              <w:rPr>
                <w:rFonts w:ascii="Times New Roman" w:hAnsi="Times New Roman"/>
                <w:sz w:val="24"/>
                <w:szCs w:val="24"/>
                <w:lang w:eastAsia="ru-RU"/>
              </w:rPr>
              <w:t>2</w:t>
            </w:r>
            <w:r w:rsidR="0012255A" w:rsidRPr="00E956D8">
              <w:rPr>
                <w:rFonts w:ascii="Times New Roman" w:hAnsi="Times New Roman"/>
                <w:sz w:val="24"/>
                <w:szCs w:val="24"/>
                <w:lang w:eastAsia="ru-RU"/>
              </w:rPr>
              <w:t>4</w:t>
            </w:r>
          </w:p>
        </w:tc>
      </w:tr>
      <w:tr w:rsidR="006477DB" w:rsidRPr="00E956D8" w14:paraId="5E6A99EC" w14:textId="77777777"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14:paraId="42FFD2AD" w14:textId="77777777" w:rsidR="006477DB" w:rsidRPr="00E956D8" w:rsidRDefault="006477DB">
            <w:pPr>
              <w:keepNext/>
              <w:spacing w:line="240" w:lineRule="auto"/>
              <w:rPr>
                <w:rFonts w:ascii="Times New Roman" w:hAnsi="Times New Roman"/>
                <w:b/>
                <w:sz w:val="24"/>
                <w:szCs w:val="24"/>
                <w:lang w:eastAsia="ru-RU"/>
              </w:rPr>
            </w:pPr>
            <w:r w:rsidRPr="00E956D8">
              <w:rPr>
                <w:rFonts w:ascii="Times New Roman" w:hAnsi="Times New Roman"/>
                <w:sz w:val="24"/>
                <w:szCs w:val="24"/>
                <w:lang w:eastAsia="ru-RU"/>
              </w:rPr>
              <w:t>2 четверть</w:t>
            </w:r>
          </w:p>
        </w:tc>
        <w:tc>
          <w:tcPr>
            <w:tcW w:w="4161" w:type="dxa"/>
            <w:tcBorders>
              <w:top w:val="single" w:sz="4" w:space="0" w:color="000000"/>
              <w:left w:val="single" w:sz="4" w:space="0" w:color="000000"/>
              <w:bottom w:val="single" w:sz="4" w:space="0" w:color="000000"/>
              <w:right w:val="single" w:sz="4" w:space="0" w:color="000000"/>
            </w:tcBorders>
            <w:hideMark/>
          </w:tcPr>
          <w:p w14:paraId="6B420299" w14:textId="77777777" w:rsidR="006477DB" w:rsidRPr="00E956D8" w:rsidRDefault="006477DB" w:rsidP="0012255A">
            <w:pPr>
              <w:keepNext/>
              <w:spacing w:line="240" w:lineRule="auto"/>
              <w:rPr>
                <w:rFonts w:ascii="Times New Roman" w:hAnsi="Times New Roman"/>
                <w:sz w:val="24"/>
                <w:szCs w:val="24"/>
                <w:lang w:eastAsia="ru-RU"/>
              </w:rPr>
            </w:pPr>
            <w:r w:rsidRPr="00E956D8">
              <w:rPr>
                <w:rFonts w:ascii="Times New Roman" w:hAnsi="Times New Roman"/>
                <w:sz w:val="24"/>
                <w:szCs w:val="24"/>
                <w:lang w:eastAsia="ru-RU"/>
              </w:rPr>
              <w:t>2</w:t>
            </w:r>
            <w:r w:rsidR="0012255A" w:rsidRPr="00E956D8">
              <w:rPr>
                <w:rFonts w:ascii="Times New Roman" w:hAnsi="Times New Roman"/>
                <w:sz w:val="24"/>
                <w:szCs w:val="24"/>
                <w:lang w:eastAsia="ru-RU"/>
              </w:rPr>
              <w:t>4</w:t>
            </w:r>
          </w:p>
        </w:tc>
      </w:tr>
      <w:tr w:rsidR="006477DB" w:rsidRPr="00E956D8" w14:paraId="326968CC" w14:textId="77777777"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14:paraId="3A9FD3C4" w14:textId="77777777" w:rsidR="006477DB" w:rsidRPr="00E956D8" w:rsidRDefault="006477DB">
            <w:pPr>
              <w:keepNext/>
              <w:spacing w:line="240" w:lineRule="auto"/>
              <w:rPr>
                <w:rFonts w:ascii="Times New Roman" w:hAnsi="Times New Roman"/>
                <w:b/>
                <w:sz w:val="24"/>
                <w:szCs w:val="24"/>
                <w:lang w:eastAsia="ru-RU"/>
              </w:rPr>
            </w:pPr>
            <w:r w:rsidRPr="00E956D8">
              <w:rPr>
                <w:rFonts w:ascii="Times New Roman" w:hAnsi="Times New Roman"/>
                <w:sz w:val="24"/>
                <w:szCs w:val="24"/>
                <w:lang w:eastAsia="ru-RU"/>
              </w:rPr>
              <w:t>3 четверть</w:t>
            </w:r>
          </w:p>
        </w:tc>
        <w:tc>
          <w:tcPr>
            <w:tcW w:w="4161" w:type="dxa"/>
            <w:tcBorders>
              <w:top w:val="single" w:sz="4" w:space="0" w:color="000000"/>
              <w:left w:val="single" w:sz="4" w:space="0" w:color="000000"/>
              <w:bottom w:val="single" w:sz="4" w:space="0" w:color="000000"/>
              <w:right w:val="single" w:sz="4" w:space="0" w:color="000000"/>
            </w:tcBorders>
            <w:hideMark/>
          </w:tcPr>
          <w:p w14:paraId="208BE8A9" w14:textId="77777777" w:rsidR="006477DB" w:rsidRPr="00E956D8" w:rsidRDefault="006477DB">
            <w:pPr>
              <w:keepNext/>
              <w:spacing w:line="240" w:lineRule="auto"/>
              <w:rPr>
                <w:rFonts w:ascii="Times New Roman" w:hAnsi="Times New Roman"/>
                <w:sz w:val="24"/>
                <w:szCs w:val="24"/>
                <w:lang w:eastAsia="ru-RU"/>
              </w:rPr>
            </w:pPr>
            <w:r w:rsidRPr="00E956D8">
              <w:rPr>
                <w:rFonts w:ascii="Times New Roman" w:hAnsi="Times New Roman"/>
                <w:sz w:val="24"/>
                <w:szCs w:val="24"/>
                <w:lang w:eastAsia="ru-RU"/>
              </w:rPr>
              <w:t>30</w:t>
            </w:r>
          </w:p>
        </w:tc>
      </w:tr>
      <w:tr w:rsidR="006477DB" w:rsidRPr="00E956D8" w14:paraId="02CB641E" w14:textId="77777777"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14:paraId="10E625F1" w14:textId="77777777" w:rsidR="006477DB" w:rsidRPr="00E956D8" w:rsidRDefault="006477DB">
            <w:pPr>
              <w:keepNext/>
              <w:spacing w:line="240" w:lineRule="auto"/>
              <w:rPr>
                <w:rFonts w:ascii="Times New Roman" w:hAnsi="Times New Roman"/>
                <w:b/>
                <w:sz w:val="24"/>
                <w:szCs w:val="24"/>
                <w:lang w:eastAsia="ru-RU"/>
              </w:rPr>
            </w:pPr>
            <w:r w:rsidRPr="00E956D8">
              <w:rPr>
                <w:rFonts w:ascii="Times New Roman" w:hAnsi="Times New Roman"/>
                <w:sz w:val="24"/>
                <w:szCs w:val="24"/>
                <w:lang w:eastAsia="ru-RU"/>
              </w:rPr>
              <w:t>4 четверть</w:t>
            </w:r>
          </w:p>
        </w:tc>
        <w:tc>
          <w:tcPr>
            <w:tcW w:w="4161" w:type="dxa"/>
            <w:tcBorders>
              <w:top w:val="single" w:sz="4" w:space="0" w:color="000000"/>
              <w:left w:val="single" w:sz="4" w:space="0" w:color="000000"/>
              <w:bottom w:val="single" w:sz="4" w:space="0" w:color="000000"/>
              <w:right w:val="single" w:sz="4" w:space="0" w:color="000000"/>
            </w:tcBorders>
            <w:hideMark/>
          </w:tcPr>
          <w:p w14:paraId="684A3B22" w14:textId="77777777" w:rsidR="006477DB" w:rsidRPr="00E956D8" w:rsidRDefault="006477DB" w:rsidP="0012255A">
            <w:pPr>
              <w:keepNext/>
              <w:spacing w:line="240" w:lineRule="auto"/>
              <w:rPr>
                <w:rFonts w:ascii="Times New Roman" w:hAnsi="Times New Roman"/>
                <w:sz w:val="24"/>
                <w:szCs w:val="24"/>
                <w:lang w:eastAsia="ru-RU"/>
              </w:rPr>
            </w:pPr>
            <w:r w:rsidRPr="00E956D8">
              <w:rPr>
                <w:rFonts w:ascii="Times New Roman" w:hAnsi="Times New Roman"/>
                <w:sz w:val="24"/>
                <w:szCs w:val="24"/>
                <w:lang w:eastAsia="ru-RU"/>
              </w:rPr>
              <w:t>2</w:t>
            </w:r>
            <w:r w:rsidR="0012255A" w:rsidRPr="00E956D8">
              <w:rPr>
                <w:rFonts w:ascii="Times New Roman" w:hAnsi="Times New Roman"/>
                <w:sz w:val="24"/>
                <w:szCs w:val="24"/>
                <w:lang w:eastAsia="ru-RU"/>
              </w:rPr>
              <w:t>4</w:t>
            </w:r>
          </w:p>
        </w:tc>
      </w:tr>
      <w:tr w:rsidR="006477DB" w:rsidRPr="00E956D8" w14:paraId="3017B878" w14:textId="77777777"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14:paraId="4FCC816E" w14:textId="77777777" w:rsidR="006477DB" w:rsidRPr="00E956D8" w:rsidRDefault="006477DB">
            <w:pPr>
              <w:keepNext/>
              <w:spacing w:line="240" w:lineRule="auto"/>
              <w:rPr>
                <w:rFonts w:ascii="Times New Roman" w:hAnsi="Times New Roman"/>
                <w:b/>
                <w:sz w:val="24"/>
                <w:szCs w:val="24"/>
                <w:lang w:eastAsia="ru-RU"/>
              </w:rPr>
            </w:pPr>
            <w:r w:rsidRPr="00E956D8">
              <w:rPr>
                <w:rFonts w:ascii="Times New Roman" w:hAnsi="Times New Roman"/>
                <w:b/>
                <w:sz w:val="24"/>
                <w:szCs w:val="24"/>
                <w:lang w:eastAsia="ru-RU"/>
              </w:rPr>
              <w:t>Итого</w:t>
            </w:r>
          </w:p>
        </w:tc>
        <w:tc>
          <w:tcPr>
            <w:tcW w:w="4161" w:type="dxa"/>
            <w:tcBorders>
              <w:top w:val="single" w:sz="4" w:space="0" w:color="000000"/>
              <w:left w:val="single" w:sz="4" w:space="0" w:color="000000"/>
              <w:bottom w:val="single" w:sz="4" w:space="0" w:color="000000"/>
              <w:right w:val="single" w:sz="4" w:space="0" w:color="000000"/>
            </w:tcBorders>
            <w:hideMark/>
          </w:tcPr>
          <w:p w14:paraId="738E2B15" w14:textId="77777777" w:rsidR="006477DB" w:rsidRPr="00E956D8" w:rsidRDefault="006477DB" w:rsidP="0012255A">
            <w:pPr>
              <w:keepNext/>
              <w:spacing w:line="240" w:lineRule="auto"/>
              <w:rPr>
                <w:rFonts w:ascii="Times New Roman" w:hAnsi="Times New Roman"/>
                <w:b/>
                <w:sz w:val="24"/>
                <w:szCs w:val="24"/>
                <w:lang w:eastAsia="ru-RU"/>
              </w:rPr>
            </w:pPr>
            <w:r w:rsidRPr="00E956D8">
              <w:rPr>
                <w:rFonts w:ascii="Times New Roman" w:hAnsi="Times New Roman"/>
                <w:b/>
                <w:sz w:val="24"/>
                <w:szCs w:val="24"/>
                <w:lang w:eastAsia="ru-RU"/>
              </w:rPr>
              <w:t>10</w:t>
            </w:r>
            <w:r w:rsidR="0012255A" w:rsidRPr="00E956D8">
              <w:rPr>
                <w:rFonts w:ascii="Times New Roman" w:hAnsi="Times New Roman"/>
                <w:b/>
                <w:sz w:val="24"/>
                <w:szCs w:val="24"/>
                <w:lang w:eastAsia="ru-RU"/>
              </w:rPr>
              <w:t>2</w:t>
            </w:r>
          </w:p>
        </w:tc>
      </w:tr>
    </w:tbl>
    <w:p w14:paraId="190CA68B" w14:textId="77777777" w:rsidR="006477DB" w:rsidRPr="00E956D8" w:rsidRDefault="006477DB" w:rsidP="006477DB">
      <w:pPr>
        <w:spacing w:after="0" w:line="240" w:lineRule="auto"/>
        <w:jc w:val="center"/>
        <w:rPr>
          <w:rFonts w:ascii="Times New Roman" w:hAnsi="Times New Roman" w:cs="Times New Roman"/>
          <w:b/>
          <w:i/>
          <w:sz w:val="24"/>
          <w:szCs w:val="24"/>
        </w:rPr>
      </w:pPr>
    </w:p>
    <w:p w14:paraId="155DD8E6" w14:textId="77777777" w:rsidR="006477DB" w:rsidRDefault="006477DB" w:rsidP="006477DB"/>
    <w:p w14:paraId="4C569E16" w14:textId="77777777" w:rsidR="00AC3CF4" w:rsidRDefault="00AC3CF4" w:rsidP="006477DB"/>
    <w:p w14:paraId="31FB841D" w14:textId="77777777" w:rsidR="00AC3CF4" w:rsidRDefault="00AC3CF4" w:rsidP="006477DB"/>
    <w:p w14:paraId="19082960" w14:textId="77777777" w:rsidR="00AC3CF4" w:rsidRDefault="00AC3CF4" w:rsidP="006477DB"/>
    <w:p w14:paraId="6927FD5F" w14:textId="77777777" w:rsidR="006477DB" w:rsidRDefault="006477DB" w:rsidP="006477DB"/>
    <w:p w14:paraId="3E3019E0" w14:textId="77777777" w:rsidR="006477DB" w:rsidRPr="00E956D8" w:rsidRDefault="006477DB" w:rsidP="006477DB">
      <w:pPr>
        <w:spacing w:line="240" w:lineRule="auto"/>
        <w:jc w:val="center"/>
        <w:rPr>
          <w:rFonts w:ascii="Times New Roman" w:hAnsi="Times New Roman" w:cs="Times New Roman"/>
          <w:b/>
          <w:sz w:val="24"/>
          <w:szCs w:val="24"/>
        </w:rPr>
      </w:pPr>
      <w:r w:rsidRPr="00E956D8">
        <w:rPr>
          <w:rFonts w:ascii="Times New Roman" w:hAnsi="Times New Roman" w:cs="Times New Roman"/>
          <w:b/>
          <w:sz w:val="24"/>
          <w:szCs w:val="24"/>
        </w:rPr>
        <w:t>Календарно – тематическое планирование физической культуры 4 класс</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355"/>
        <w:gridCol w:w="1276"/>
        <w:gridCol w:w="1559"/>
        <w:gridCol w:w="1559"/>
      </w:tblGrid>
      <w:tr w:rsidR="006477DB" w:rsidRPr="00E956D8" w14:paraId="35E5F835" w14:textId="77777777" w:rsidTr="006477DB">
        <w:trPr>
          <w:trHeight w:val="314"/>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65D8396" w14:textId="77777777" w:rsidR="006477DB" w:rsidRPr="00E956D8" w:rsidRDefault="006477DB">
            <w:pPr>
              <w:spacing w:after="0" w:line="240" w:lineRule="auto"/>
              <w:jc w:val="center"/>
              <w:rPr>
                <w:rFonts w:ascii="Times New Roman" w:hAnsi="Times New Roman" w:cs="Times New Roman"/>
                <w:b/>
                <w:sz w:val="24"/>
                <w:szCs w:val="24"/>
              </w:rPr>
            </w:pPr>
            <w:r w:rsidRPr="00E956D8">
              <w:rPr>
                <w:rFonts w:ascii="Times New Roman" w:hAnsi="Times New Roman" w:cs="Times New Roman"/>
                <w:b/>
                <w:sz w:val="24"/>
                <w:szCs w:val="24"/>
              </w:rPr>
              <w:t>№ урока</w:t>
            </w:r>
          </w:p>
        </w:tc>
        <w:tc>
          <w:tcPr>
            <w:tcW w:w="9355" w:type="dxa"/>
            <w:vMerge w:val="restart"/>
            <w:tcBorders>
              <w:top w:val="single" w:sz="4" w:space="0" w:color="auto"/>
              <w:left w:val="single" w:sz="4" w:space="0" w:color="auto"/>
              <w:bottom w:val="single" w:sz="4" w:space="0" w:color="auto"/>
              <w:right w:val="single" w:sz="4" w:space="0" w:color="auto"/>
            </w:tcBorders>
            <w:vAlign w:val="center"/>
            <w:hideMark/>
          </w:tcPr>
          <w:p w14:paraId="5C8DE9D5" w14:textId="77777777" w:rsidR="006477DB" w:rsidRPr="00E956D8" w:rsidRDefault="006477DB">
            <w:pPr>
              <w:spacing w:after="0" w:line="240" w:lineRule="auto"/>
              <w:jc w:val="center"/>
              <w:rPr>
                <w:rFonts w:ascii="Times New Roman" w:hAnsi="Times New Roman" w:cs="Times New Roman"/>
                <w:b/>
                <w:sz w:val="24"/>
                <w:szCs w:val="24"/>
              </w:rPr>
            </w:pPr>
            <w:r w:rsidRPr="00E956D8">
              <w:rPr>
                <w:rFonts w:ascii="Times New Roman" w:hAnsi="Times New Roman" w:cs="Times New Roman"/>
                <w:b/>
                <w:sz w:val="24"/>
                <w:szCs w:val="24"/>
              </w:rPr>
              <w:t>Тема урока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B507023" w14:textId="77777777" w:rsidR="006477DB" w:rsidRPr="00E956D8" w:rsidRDefault="006477DB">
            <w:pPr>
              <w:spacing w:after="0" w:line="240" w:lineRule="auto"/>
              <w:jc w:val="center"/>
              <w:rPr>
                <w:rFonts w:ascii="Times New Roman" w:hAnsi="Times New Roman" w:cs="Times New Roman"/>
                <w:b/>
                <w:sz w:val="24"/>
                <w:szCs w:val="24"/>
              </w:rPr>
            </w:pPr>
            <w:r w:rsidRPr="00E956D8">
              <w:rPr>
                <w:rFonts w:ascii="Times New Roman" w:hAnsi="Times New Roman" w:cs="Times New Roman"/>
                <w:b/>
                <w:sz w:val="24"/>
                <w:szCs w:val="24"/>
              </w:rPr>
              <w:t>Часы</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67EACDCC" w14:textId="77777777" w:rsidR="006477DB" w:rsidRPr="00E956D8" w:rsidRDefault="006477DB">
            <w:pPr>
              <w:spacing w:after="0" w:line="240" w:lineRule="auto"/>
              <w:jc w:val="center"/>
              <w:rPr>
                <w:rFonts w:ascii="Times New Roman" w:hAnsi="Times New Roman" w:cs="Times New Roman"/>
                <w:b/>
                <w:sz w:val="24"/>
                <w:szCs w:val="24"/>
              </w:rPr>
            </w:pPr>
            <w:r w:rsidRPr="00E956D8">
              <w:rPr>
                <w:rFonts w:ascii="Times New Roman" w:hAnsi="Times New Roman" w:cs="Times New Roman"/>
                <w:b/>
                <w:sz w:val="24"/>
                <w:szCs w:val="24"/>
              </w:rPr>
              <w:t>Дата проведения</w:t>
            </w:r>
          </w:p>
        </w:tc>
      </w:tr>
      <w:tr w:rsidR="006477DB" w:rsidRPr="00E956D8" w14:paraId="5F5FBBAB" w14:textId="77777777" w:rsidTr="006477DB">
        <w:trPr>
          <w:trHeight w:val="315"/>
        </w:trPr>
        <w:tc>
          <w:tcPr>
            <w:tcW w:w="14742" w:type="dxa"/>
            <w:vMerge/>
            <w:tcBorders>
              <w:top w:val="single" w:sz="4" w:space="0" w:color="auto"/>
              <w:left w:val="single" w:sz="4" w:space="0" w:color="auto"/>
              <w:bottom w:val="single" w:sz="4" w:space="0" w:color="auto"/>
              <w:right w:val="single" w:sz="4" w:space="0" w:color="auto"/>
            </w:tcBorders>
            <w:vAlign w:val="center"/>
            <w:hideMark/>
          </w:tcPr>
          <w:p w14:paraId="526FCEB6" w14:textId="77777777" w:rsidR="006477DB" w:rsidRPr="00E956D8" w:rsidRDefault="006477DB">
            <w:pPr>
              <w:spacing w:after="0"/>
              <w:rPr>
                <w:rFonts w:ascii="Times New Roman" w:hAnsi="Times New Roman" w:cs="Times New Roman"/>
                <w:b/>
                <w:sz w:val="24"/>
                <w:szCs w:val="24"/>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14:paraId="265A0492" w14:textId="77777777" w:rsidR="006477DB" w:rsidRPr="00E956D8" w:rsidRDefault="006477DB">
            <w:pPr>
              <w:spacing w:after="0"/>
              <w:rPr>
                <w:rFonts w:ascii="Times New Roman" w:hAnsi="Times New Roman" w:cs="Times New Roman"/>
                <w:b/>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6E1075" w14:textId="77777777" w:rsidR="006477DB" w:rsidRPr="00E956D8" w:rsidRDefault="006477DB">
            <w:pPr>
              <w:spacing w:after="0"/>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77A33EB" w14:textId="77777777" w:rsidR="006477DB" w:rsidRPr="00E956D8" w:rsidRDefault="006477DB">
            <w:pPr>
              <w:spacing w:after="0" w:line="240" w:lineRule="auto"/>
              <w:jc w:val="center"/>
              <w:rPr>
                <w:rFonts w:ascii="Times New Roman" w:hAnsi="Times New Roman" w:cs="Times New Roman"/>
                <w:b/>
                <w:sz w:val="24"/>
                <w:szCs w:val="24"/>
              </w:rPr>
            </w:pPr>
            <w:r w:rsidRPr="00E956D8">
              <w:rPr>
                <w:rFonts w:ascii="Times New Roman" w:hAnsi="Times New Roman" w:cs="Times New Roman"/>
                <w:b/>
                <w:sz w:val="24"/>
                <w:szCs w:val="24"/>
              </w:rPr>
              <w:t>План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2688ED" w14:textId="77777777" w:rsidR="006477DB" w:rsidRPr="00E956D8" w:rsidRDefault="006477DB">
            <w:pPr>
              <w:spacing w:after="0" w:line="240" w:lineRule="auto"/>
              <w:jc w:val="center"/>
              <w:rPr>
                <w:rFonts w:ascii="Times New Roman" w:hAnsi="Times New Roman" w:cs="Times New Roman"/>
                <w:b/>
                <w:sz w:val="24"/>
                <w:szCs w:val="24"/>
              </w:rPr>
            </w:pPr>
            <w:r w:rsidRPr="00E956D8">
              <w:rPr>
                <w:rFonts w:ascii="Times New Roman" w:hAnsi="Times New Roman" w:cs="Times New Roman"/>
                <w:b/>
                <w:sz w:val="24"/>
                <w:szCs w:val="24"/>
              </w:rPr>
              <w:t>Факт</w:t>
            </w:r>
          </w:p>
        </w:tc>
      </w:tr>
      <w:tr w:rsidR="006477DB" w:rsidRPr="00E956D8" w14:paraId="478A7B4A" w14:textId="77777777" w:rsidTr="006477DB">
        <w:trPr>
          <w:trHeight w:val="366"/>
        </w:trPr>
        <w:tc>
          <w:tcPr>
            <w:tcW w:w="14742" w:type="dxa"/>
            <w:gridSpan w:val="5"/>
            <w:tcBorders>
              <w:top w:val="single" w:sz="4" w:space="0" w:color="auto"/>
              <w:left w:val="single" w:sz="4" w:space="0" w:color="auto"/>
              <w:bottom w:val="single" w:sz="4" w:space="0" w:color="auto"/>
              <w:right w:val="single" w:sz="4" w:space="0" w:color="auto"/>
            </w:tcBorders>
            <w:hideMark/>
          </w:tcPr>
          <w:p w14:paraId="76AF8B93" w14:textId="77777777" w:rsidR="006477DB" w:rsidRPr="00E956D8" w:rsidRDefault="006477DB" w:rsidP="0012255A">
            <w:pPr>
              <w:snapToGrid w:val="0"/>
              <w:spacing w:after="0" w:line="240" w:lineRule="auto"/>
              <w:jc w:val="center"/>
              <w:rPr>
                <w:rFonts w:ascii="Times New Roman" w:hAnsi="Times New Roman" w:cs="Times New Roman"/>
                <w:b/>
                <w:sz w:val="24"/>
                <w:szCs w:val="24"/>
              </w:rPr>
            </w:pPr>
            <w:r w:rsidRPr="00E956D8">
              <w:rPr>
                <w:rFonts w:ascii="Times New Roman" w:hAnsi="Times New Roman" w:cs="Times New Roman"/>
                <w:b/>
                <w:sz w:val="24"/>
                <w:szCs w:val="24"/>
              </w:rPr>
              <w:t>Раздел 1. Легкая атлетика (2</w:t>
            </w:r>
            <w:r w:rsidR="0012255A" w:rsidRPr="00E956D8">
              <w:rPr>
                <w:rFonts w:ascii="Times New Roman" w:hAnsi="Times New Roman" w:cs="Times New Roman"/>
                <w:b/>
                <w:sz w:val="24"/>
                <w:szCs w:val="24"/>
              </w:rPr>
              <w:t>4</w:t>
            </w:r>
            <w:r w:rsidRPr="00E956D8">
              <w:rPr>
                <w:rFonts w:ascii="Times New Roman" w:hAnsi="Times New Roman" w:cs="Times New Roman"/>
                <w:b/>
                <w:sz w:val="24"/>
                <w:szCs w:val="24"/>
              </w:rPr>
              <w:t>ч.)</w:t>
            </w:r>
          </w:p>
        </w:tc>
      </w:tr>
      <w:tr w:rsidR="006477DB" w:rsidRPr="00E956D8" w14:paraId="0F01C610" w14:textId="77777777" w:rsidTr="006477DB">
        <w:trPr>
          <w:trHeight w:val="366"/>
        </w:trPr>
        <w:tc>
          <w:tcPr>
            <w:tcW w:w="993" w:type="dxa"/>
            <w:tcBorders>
              <w:top w:val="single" w:sz="4" w:space="0" w:color="auto"/>
              <w:left w:val="single" w:sz="4" w:space="0" w:color="auto"/>
              <w:bottom w:val="single" w:sz="4" w:space="0" w:color="auto"/>
              <w:right w:val="single" w:sz="4" w:space="0" w:color="auto"/>
            </w:tcBorders>
            <w:hideMark/>
          </w:tcPr>
          <w:p w14:paraId="26A8AD83"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9355" w:type="dxa"/>
            <w:tcBorders>
              <w:top w:val="single" w:sz="4" w:space="0" w:color="auto"/>
              <w:left w:val="single" w:sz="4" w:space="0" w:color="auto"/>
              <w:bottom w:val="single" w:sz="4" w:space="0" w:color="auto"/>
              <w:right w:val="single" w:sz="4" w:space="0" w:color="auto"/>
            </w:tcBorders>
            <w:hideMark/>
          </w:tcPr>
          <w:p w14:paraId="30153616"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Вводный урок. Инструктаж  по ТБ на уроках л/а. Подвижные игры «У медведя на бору», «Запретное движение».</w:t>
            </w:r>
          </w:p>
        </w:tc>
        <w:tc>
          <w:tcPr>
            <w:tcW w:w="1276" w:type="dxa"/>
            <w:tcBorders>
              <w:top w:val="single" w:sz="4" w:space="0" w:color="auto"/>
              <w:left w:val="single" w:sz="4" w:space="0" w:color="auto"/>
              <w:bottom w:val="single" w:sz="4" w:space="0" w:color="auto"/>
              <w:right w:val="single" w:sz="4" w:space="0" w:color="auto"/>
            </w:tcBorders>
            <w:hideMark/>
          </w:tcPr>
          <w:p w14:paraId="38C8A603"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04958787"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77CEFA0"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12AE762C" w14:textId="77777777" w:rsidTr="006477DB">
        <w:trPr>
          <w:trHeight w:val="225"/>
        </w:trPr>
        <w:tc>
          <w:tcPr>
            <w:tcW w:w="993" w:type="dxa"/>
            <w:tcBorders>
              <w:top w:val="single" w:sz="4" w:space="0" w:color="auto"/>
              <w:left w:val="single" w:sz="4" w:space="0" w:color="auto"/>
              <w:bottom w:val="single" w:sz="4" w:space="0" w:color="auto"/>
              <w:right w:val="single" w:sz="4" w:space="0" w:color="auto"/>
            </w:tcBorders>
            <w:hideMark/>
          </w:tcPr>
          <w:p w14:paraId="52180DE2"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9355" w:type="dxa"/>
            <w:tcBorders>
              <w:top w:val="single" w:sz="4" w:space="0" w:color="auto"/>
              <w:left w:val="single" w:sz="4" w:space="0" w:color="auto"/>
              <w:bottom w:val="single" w:sz="4" w:space="0" w:color="auto"/>
              <w:right w:val="single" w:sz="4" w:space="0" w:color="auto"/>
            </w:tcBorders>
            <w:hideMark/>
          </w:tcPr>
          <w:p w14:paraId="7FD9682C"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color w:val="000000"/>
                <w:sz w:val="24"/>
                <w:szCs w:val="24"/>
                <w:shd w:val="clear" w:color="auto" w:fill="FFFFFF"/>
              </w:rPr>
              <w:t>Разучивание подвижной игры «</w:t>
            </w:r>
            <w:r w:rsidR="00D21C54" w:rsidRPr="00E956D8">
              <w:rPr>
                <w:rFonts w:ascii="Times New Roman" w:hAnsi="Times New Roman" w:cs="Times New Roman"/>
                <w:color w:val="000000"/>
                <w:sz w:val="24"/>
                <w:szCs w:val="24"/>
                <w:shd w:val="clear" w:color="auto" w:fill="FFFFFF"/>
              </w:rPr>
              <w:t>Ловушки</w:t>
            </w:r>
            <w:r w:rsidRPr="00E956D8">
              <w:rPr>
                <w:rFonts w:ascii="Times New Roman" w:hAnsi="Times New Roman" w:cs="Times New Roman"/>
                <w:color w:val="000000"/>
                <w:sz w:val="24"/>
                <w:szCs w:val="24"/>
                <w:shd w:val="clear" w:color="auto" w:fill="FFFFFF"/>
              </w:rPr>
              <w:t>».</w:t>
            </w:r>
            <w:r w:rsidRPr="00E956D8">
              <w:rPr>
                <w:rFonts w:ascii="Times New Roman" w:hAnsi="Times New Roman" w:cs="Times New Roman"/>
                <w:sz w:val="24"/>
                <w:szCs w:val="24"/>
              </w:rPr>
              <w:t xml:space="preserve">  Развитие скоростных качеств.</w:t>
            </w:r>
          </w:p>
        </w:tc>
        <w:tc>
          <w:tcPr>
            <w:tcW w:w="1276" w:type="dxa"/>
            <w:tcBorders>
              <w:top w:val="single" w:sz="4" w:space="0" w:color="auto"/>
              <w:left w:val="single" w:sz="4" w:space="0" w:color="auto"/>
              <w:bottom w:val="single" w:sz="4" w:space="0" w:color="auto"/>
              <w:right w:val="single" w:sz="4" w:space="0" w:color="auto"/>
            </w:tcBorders>
            <w:hideMark/>
          </w:tcPr>
          <w:p w14:paraId="527E4E5A"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5290C1F7"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66DF075"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370778A3" w14:textId="77777777" w:rsidTr="006477DB">
        <w:trPr>
          <w:trHeight w:val="446"/>
        </w:trPr>
        <w:tc>
          <w:tcPr>
            <w:tcW w:w="993" w:type="dxa"/>
            <w:tcBorders>
              <w:top w:val="single" w:sz="4" w:space="0" w:color="auto"/>
              <w:left w:val="single" w:sz="4" w:space="0" w:color="auto"/>
              <w:bottom w:val="single" w:sz="4" w:space="0" w:color="auto"/>
              <w:right w:val="single" w:sz="4" w:space="0" w:color="auto"/>
            </w:tcBorders>
            <w:hideMark/>
          </w:tcPr>
          <w:p w14:paraId="49F83C44"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3</w:t>
            </w:r>
          </w:p>
        </w:tc>
        <w:tc>
          <w:tcPr>
            <w:tcW w:w="9355" w:type="dxa"/>
            <w:tcBorders>
              <w:top w:val="single" w:sz="4" w:space="0" w:color="auto"/>
              <w:left w:val="single" w:sz="4" w:space="0" w:color="auto"/>
              <w:bottom w:val="single" w:sz="4" w:space="0" w:color="auto"/>
              <w:right w:val="single" w:sz="4" w:space="0" w:color="auto"/>
            </w:tcBorders>
            <w:hideMark/>
          </w:tcPr>
          <w:p w14:paraId="532CE514"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Высокий старт. Понятие «старт». Бег на 30 и 60 м. Развитие скоростных качеств. Подвижная игра «Пятнашки».</w:t>
            </w:r>
          </w:p>
        </w:tc>
        <w:tc>
          <w:tcPr>
            <w:tcW w:w="1276" w:type="dxa"/>
            <w:tcBorders>
              <w:top w:val="single" w:sz="4" w:space="0" w:color="auto"/>
              <w:left w:val="single" w:sz="4" w:space="0" w:color="auto"/>
              <w:bottom w:val="single" w:sz="4" w:space="0" w:color="auto"/>
              <w:right w:val="single" w:sz="4" w:space="0" w:color="auto"/>
            </w:tcBorders>
            <w:hideMark/>
          </w:tcPr>
          <w:p w14:paraId="7C5D0B13"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187EDDCD"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60FCBBA"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49341AB4" w14:textId="77777777" w:rsidTr="006477DB">
        <w:trPr>
          <w:trHeight w:val="250"/>
        </w:trPr>
        <w:tc>
          <w:tcPr>
            <w:tcW w:w="993" w:type="dxa"/>
            <w:tcBorders>
              <w:top w:val="single" w:sz="4" w:space="0" w:color="auto"/>
              <w:left w:val="single" w:sz="4" w:space="0" w:color="auto"/>
              <w:bottom w:val="single" w:sz="4" w:space="0" w:color="auto"/>
              <w:right w:val="single" w:sz="4" w:space="0" w:color="auto"/>
            </w:tcBorders>
            <w:hideMark/>
          </w:tcPr>
          <w:p w14:paraId="34ABC56E"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4</w:t>
            </w:r>
          </w:p>
        </w:tc>
        <w:tc>
          <w:tcPr>
            <w:tcW w:w="9355" w:type="dxa"/>
            <w:tcBorders>
              <w:top w:val="single" w:sz="4" w:space="0" w:color="auto"/>
              <w:left w:val="single" w:sz="4" w:space="0" w:color="auto"/>
              <w:bottom w:val="single" w:sz="4" w:space="0" w:color="auto"/>
              <w:right w:val="single" w:sz="4" w:space="0" w:color="auto"/>
            </w:tcBorders>
            <w:hideMark/>
          </w:tcPr>
          <w:p w14:paraId="3CC1D9FD"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color w:val="000000"/>
                <w:sz w:val="24"/>
                <w:szCs w:val="24"/>
                <w:shd w:val="clear" w:color="auto" w:fill="FFFFFF"/>
              </w:rPr>
              <w:t>Тестирование бега на 30м. Подвижная  игра  «Пятнашки».</w:t>
            </w:r>
          </w:p>
        </w:tc>
        <w:tc>
          <w:tcPr>
            <w:tcW w:w="1276" w:type="dxa"/>
            <w:tcBorders>
              <w:top w:val="single" w:sz="4" w:space="0" w:color="auto"/>
              <w:left w:val="single" w:sz="4" w:space="0" w:color="auto"/>
              <w:bottom w:val="single" w:sz="4" w:space="0" w:color="auto"/>
              <w:right w:val="single" w:sz="4" w:space="0" w:color="auto"/>
            </w:tcBorders>
            <w:hideMark/>
          </w:tcPr>
          <w:p w14:paraId="73D48E42"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3C626187"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5445315"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51CA71B7" w14:textId="77777777" w:rsidTr="006477DB">
        <w:trPr>
          <w:trHeight w:val="241"/>
        </w:trPr>
        <w:tc>
          <w:tcPr>
            <w:tcW w:w="993" w:type="dxa"/>
            <w:tcBorders>
              <w:top w:val="single" w:sz="4" w:space="0" w:color="auto"/>
              <w:left w:val="single" w:sz="4" w:space="0" w:color="auto"/>
              <w:bottom w:val="single" w:sz="4" w:space="0" w:color="auto"/>
              <w:right w:val="single" w:sz="4" w:space="0" w:color="auto"/>
            </w:tcBorders>
            <w:hideMark/>
          </w:tcPr>
          <w:p w14:paraId="6EF14F91"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5-6</w:t>
            </w:r>
          </w:p>
        </w:tc>
        <w:tc>
          <w:tcPr>
            <w:tcW w:w="9355" w:type="dxa"/>
            <w:tcBorders>
              <w:top w:val="single" w:sz="4" w:space="0" w:color="auto"/>
              <w:left w:val="single" w:sz="4" w:space="0" w:color="auto"/>
              <w:bottom w:val="single" w:sz="4" w:space="0" w:color="auto"/>
              <w:right w:val="single" w:sz="4" w:space="0" w:color="auto"/>
            </w:tcBorders>
            <w:hideMark/>
          </w:tcPr>
          <w:p w14:paraId="3A866842"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Обучение в технике прыжка в длину с места. Подвижная игра «Третий лишний».</w:t>
            </w:r>
          </w:p>
        </w:tc>
        <w:tc>
          <w:tcPr>
            <w:tcW w:w="1276" w:type="dxa"/>
            <w:tcBorders>
              <w:top w:val="single" w:sz="4" w:space="0" w:color="auto"/>
              <w:left w:val="single" w:sz="4" w:space="0" w:color="auto"/>
              <w:bottom w:val="single" w:sz="4" w:space="0" w:color="auto"/>
              <w:right w:val="single" w:sz="4" w:space="0" w:color="auto"/>
            </w:tcBorders>
            <w:hideMark/>
          </w:tcPr>
          <w:p w14:paraId="515A8C1C"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19BDE9BD"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5BCA9CA"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63071547" w14:textId="77777777" w:rsidTr="006477DB">
        <w:trPr>
          <w:trHeight w:val="491"/>
        </w:trPr>
        <w:tc>
          <w:tcPr>
            <w:tcW w:w="993" w:type="dxa"/>
            <w:tcBorders>
              <w:top w:val="single" w:sz="4" w:space="0" w:color="auto"/>
              <w:left w:val="single" w:sz="4" w:space="0" w:color="auto"/>
              <w:bottom w:val="single" w:sz="4" w:space="0" w:color="auto"/>
              <w:right w:val="single" w:sz="4" w:space="0" w:color="auto"/>
            </w:tcBorders>
            <w:hideMark/>
          </w:tcPr>
          <w:p w14:paraId="5E795052"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7-8</w:t>
            </w:r>
          </w:p>
        </w:tc>
        <w:tc>
          <w:tcPr>
            <w:tcW w:w="9355" w:type="dxa"/>
            <w:tcBorders>
              <w:top w:val="single" w:sz="4" w:space="0" w:color="auto"/>
              <w:left w:val="single" w:sz="4" w:space="0" w:color="auto"/>
              <w:bottom w:val="single" w:sz="4" w:space="0" w:color="auto"/>
              <w:right w:val="single" w:sz="4" w:space="0" w:color="auto"/>
            </w:tcBorders>
            <w:hideMark/>
          </w:tcPr>
          <w:p w14:paraId="6F0B47A2"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 xml:space="preserve">Совершенствование техники прыжка в длину с места. </w:t>
            </w:r>
          </w:p>
          <w:p w14:paraId="1EC7F6A2"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Подвижная игра «Третий лишний».</w:t>
            </w:r>
          </w:p>
        </w:tc>
        <w:tc>
          <w:tcPr>
            <w:tcW w:w="1276" w:type="dxa"/>
            <w:tcBorders>
              <w:top w:val="single" w:sz="4" w:space="0" w:color="auto"/>
              <w:left w:val="single" w:sz="4" w:space="0" w:color="auto"/>
              <w:bottom w:val="single" w:sz="4" w:space="0" w:color="auto"/>
              <w:right w:val="single" w:sz="4" w:space="0" w:color="auto"/>
            </w:tcBorders>
            <w:hideMark/>
          </w:tcPr>
          <w:p w14:paraId="784D642A"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4C088BC1"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EE6458C"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49650E9E" w14:textId="77777777" w:rsidTr="006477DB">
        <w:trPr>
          <w:trHeight w:val="366"/>
        </w:trPr>
        <w:tc>
          <w:tcPr>
            <w:tcW w:w="993" w:type="dxa"/>
            <w:tcBorders>
              <w:top w:val="single" w:sz="4" w:space="0" w:color="auto"/>
              <w:left w:val="single" w:sz="4" w:space="0" w:color="auto"/>
              <w:bottom w:val="single" w:sz="4" w:space="0" w:color="auto"/>
              <w:right w:val="single" w:sz="4" w:space="0" w:color="auto"/>
            </w:tcBorders>
            <w:hideMark/>
          </w:tcPr>
          <w:p w14:paraId="21C823BB"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9</w:t>
            </w:r>
          </w:p>
        </w:tc>
        <w:tc>
          <w:tcPr>
            <w:tcW w:w="9355" w:type="dxa"/>
            <w:tcBorders>
              <w:top w:val="single" w:sz="4" w:space="0" w:color="auto"/>
              <w:left w:val="single" w:sz="4" w:space="0" w:color="auto"/>
              <w:bottom w:val="single" w:sz="4" w:space="0" w:color="auto"/>
              <w:right w:val="single" w:sz="4" w:space="0" w:color="auto"/>
            </w:tcBorders>
            <w:hideMark/>
          </w:tcPr>
          <w:p w14:paraId="160F75BB"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 xml:space="preserve">Развитие скоростно – силовых способностей. Челночный бег 3х10. </w:t>
            </w:r>
          </w:p>
        </w:tc>
        <w:tc>
          <w:tcPr>
            <w:tcW w:w="1276" w:type="dxa"/>
            <w:tcBorders>
              <w:top w:val="single" w:sz="4" w:space="0" w:color="auto"/>
              <w:left w:val="single" w:sz="4" w:space="0" w:color="auto"/>
              <w:bottom w:val="single" w:sz="4" w:space="0" w:color="auto"/>
              <w:right w:val="single" w:sz="4" w:space="0" w:color="auto"/>
            </w:tcBorders>
            <w:hideMark/>
          </w:tcPr>
          <w:p w14:paraId="6A2454A2"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0ECFB28E"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01B40C"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3D41C057" w14:textId="77777777" w:rsidTr="006477DB">
        <w:trPr>
          <w:trHeight w:val="241"/>
        </w:trPr>
        <w:tc>
          <w:tcPr>
            <w:tcW w:w="993" w:type="dxa"/>
            <w:tcBorders>
              <w:top w:val="single" w:sz="4" w:space="0" w:color="auto"/>
              <w:left w:val="single" w:sz="4" w:space="0" w:color="auto"/>
              <w:bottom w:val="single" w:sz="4" w:space="0" w:color="auto"/>
              <w:right w:val="single" w:sz="4" w:space="0" w:color="auto"/>
            </w:tcBorders>
            <w:hideMark/>
          </w:tcPr>
          <w:p w14:paraId="44EEB092"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10-11</w:t>
            </w:r>
          </w:p>
        </w:tc>
        <w:tc>
          <w:tcPr>
            <w:tcW w:w="9355" w:type="dxa"/>
            <w:tcBorders>
              <w:top w:val="single" w:sz="4" w:space="0" w:color="auto"/>
              <w:left w:val="single" w:sz="4" w:space="0" w:color="auto"/>
              <w:bottom w:val="single" w:sz="4" w:space="0" w:color="auto"/>
              <w:right w:val="single" w:sz="4" w:space="0" w:color="auto"/>
            </w:tcBorders>
            <w:hideMark/>
          </w:tcPr>
          <w:p w14:paraId="13F89D78"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color w:val="000000"/>
                <w:sz w:val="24"/>
                <w:szCs w:val="24"/>
                <w:shd w:val="clear" w:color="auto" w:fill="FFFFFF"/>
              </w:rPr>
              <w:t>Обучение в технике метания малого мяча с места на дальность. Подвижная игра «Попади мяч».</w:t>
            </w:r>
          </w:p>
        </w:tc>
        <w:tc>
          <w:tcPr>
            <w:tcW w:w="1276" w:type="dxa"/>
            <w:tcBorders>
              <w:top w:val="single" w:sz="4" w:space="0" w:color="auto"/>
              <w:left w:val="single" w:sz="4" w:space="0" w:color="auto"/>
              <w:bottom w:val="single" w:sz="4" w:space="0" w:color="auto"/>
              <w:right w:val="single" w:sz="4" w:space="0" w:color="auto"/>
            </w:tcBorders>
            <w:hideMark/>
          </w:tcPr>
          <w:p w14:paraId="43BDC28F"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61DDCA1B"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49F45B4"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7B85B818" w14:textId="77777777" w:rsidTr="006477DB">
        <w:trPr>
          <w:trHeight w:val="241"/>
        </w:trPr>
        <w:tc>
          <w:tcPr>
            <w:tcW w:w="993" w:type="dxa"/>
            <w:tcBorders>
              <w:top w:val="single" w:sz="4" w:space="0" w:color="auto"/>
              <w:left w:val="single" w:sz="4" w:space="0" w:color="auto"/>
              <w:bottom w:val="single" w:sz="4" w:space="0" w:color="auto"/>
              <w:right w:val="single" w:sz="4" w:space="0" w:color="auto"/>
            </w:tcBorders>
            <w:hideMark/>
          </w:tcPr>
          <w:p w14:paraId="1E7C9B0E"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12-13</w:t>
            </w:r>
          </w:p>
        </w:tc>
        <w:tc>
          <w:tcPr>
            <w:tcW w:w="9355" w:type="dxa"/>
            <w:tcBorders>
              <w:top w:val="single" w:sz="4" w:space="0" w:color="auto"/>
              <w:left w:val="single" w:sz="4" w:space="0" w:color="auto"/>
              <w:bottom w:val="single" w:sz="4" w:space="0" w:color="auto"/>
              <w:right w:val="single" w:sz="4" w:space="0" w:color="auto"/>
            </w:tcBorders>
            <w:hideMark/>
          </w:tcPr>
          <w:p w14:paraId="2D552C92"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color w:val="000000"/>
                <w:sz w:val="24"/>
                <w:szCs w:val="24"/>
                <w:shd w:val="clear" w:color="auto" w:fill="FFFFFF"/>
              </w:rPr>
              <w:t>Метание малого мяча с места на горизонтальную и вертикальную цель. Участие в подвижной игре  «Попади в мяч».</w:t>
            </w:r>
          </w:p>
        </w:tc>
        <w:tc>
          <w:tcPr>
            <w:tcW w:w="1276" w:type="dxa"/>
            <w:tcBorders>
              <w:top w:val="single" w:sz="4" w:space="0" w:color="auto"/>
              <w:left w:val="single" w:sz="4" w:space="0" w:color="auto"/>
              <w:bottom w:val="single" w:sz="4" w:space="0" w:color="auto"/>
              <w:right w:val="single" w:sz="4" w:space="0" w:color="auto"/>
            </w:tcBorders>
            <w:hideMark/>
          </w:tcPr>
          <w:p w14:paraId="379BB7A1"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6BE0661D"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ABA6371"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5613A42F" w14:textId="77777777" w:rsidTr="006477DB">
        <w:trPr>
          <w:trHeight w:val="125"/>
        </w:trPr>
        <w:tc>
          <w:tcPr>
            <w:tcW w:w="993" w:type="dxa"/>
            <w:tcBorders>
              <w:top w:val="single" w:sz="4" w:space="0" w:color="auto"/>
              <w:left w:val="single" w:sz="4" w:space="0" w:color="auto"/>
              <w:bottom w:val="single" w:sz="4" w:space="0" w:color="auto"/>
              <w:right w:val="single" w:sz="4" w:space="0" w:color="auto"/>
            </w:tcBorders>
            <w:hideMark/>
          </w:tcPr>
          <w:p w14:paraId="53F46CF3"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14-15</w:t>
            </w:r>
          </w:p>
        </w:tc>
        <w:tc>
          <w:tcPr>
            <w:tcW w:w="9355" w:type="dxa"/>
            <w:tcBorders>
              <w:top w:val="single" w:sz="4" w:space="0" w:color="auto"/>
              <w:left w:val="single" w:sz="4" w:space="0" w:color="auto"/>
              <w:bottom w:val="single" w:sz="4" w:space="0" w:color="auto"/>
              <w:right w:val="single" w:sz="4" w:space="0" w:color="auto"/>
            </w:tcBorders>
            <w:hideMark/>
          </w:tcPr>
          <w:p w14:paraId="63048669"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Развитие координационных способностей.  Комбинированная эстафета.</w:t>
            </w:r>
          </w:p>
        </w:tc>
        <w:tc>
          <w:tcPr>
            <w:tcW w:w="1276" w:type="dxa"/>
            <w:tcBorders>
              <w:top w:val="single" w:sz="4" w:space="0" w:color="auto"/>
              <w:left w:val="single" w:sz="4" w:space="0" w:color="auto"/>
              <w:bottom w:val="single" w:sz="4" w:space="0" w:color="auto"/>
              <w:right w:val="single" w:sz="4" w:space="0" w:color="auto"/>
            </w:tcBorders>
            <w:hideMark/>
          </w:tcPr>
          <w:p w14:paraId="3FA545B5"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4270093F"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F1F7D38"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1FC185A9"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4A8E8CEB"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16-17</w:t>
            </w:r>
          </w:p>
        </w:tc>
        <w:tc>
          <w:tcPr>
            <w:tcW w:w="9355" w:type="dxa"/>
            <w:tcBorders>
              <w:top w:val="single" w:sz="4" w:space="0" w:color="auto"/>
              <w:left w:val="single" w:sz="4" w:space="0" w:color="auto"/>
              <w:bottom w:val="single" w:sz="4" w:space="0" w:color="auto"/>
              <w:right w:val="single" w:sz="4" w:space="0" w:color="auto"/>
            </w:tcBorders>
            <w:hideMark/>
          </w:tcPr>
          <w:p w14:paraId="59C0F826"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Кроссовая подготовка. Равномерный бег с чередованием ходьбы 2 мин. (Бег 100м, ходьба 50 -70м).</w:t>
            </w:r>
          </w:p>
        </w:tc>
        <w:tc>
          <w:tcPr>
            <w:tcW w:w="1276" w:type="dxa"/>
            <w:tcBorders>
              <w:top w:val="single" w:sz="4" w:space="0" w:color="auto"/>
              <w:left w:val="single" w:sz="4" w:space="0" w:color="auto"/>
              <w:bottom w:val="single" w:sz="4" w:space="0" w:color="auto"/>
              <w:right w:val="single" w:sz="4" w:space="0" w:color="auto"/>
            </w:tcBorders>
            <w:hideMark/>
          </w:tcPr>
          <w:p w14:paraId="5AFCAF68"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2AE20E50"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D4BCB42"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1B479AE2"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5E316056"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18-19</w:t>
            </w:r>
          </w:p>
        </w:tc>
        <w:tc>
          <w:tcPr>
            <w:tcW w:w="9355" w:type="dxa"/>
            <w:tcBorders>
              <w:top w:val="single" w:sz="4" w:space="0" w:color="auto"/>
              <w:left w:val="single" w:sz="4" w:space="0" w:color="auto"/>
              <w:bottom w:val="single" w:sz="4" w:space="0" w:color="auto"/>
              <w:right w:val="single" w:sz="4" w:space="0" w:color="auto"/>
            </w:tcBorders>
            <w:hideMark/>
          </w:tcPr>
          <w:p w14:paraId="2749A912"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 xml:space="preserve">Кроссовая подготовка. Развитие общей выносливости. Равномерный бег  с чередованием ходьбы 4 мин. </w:t>
            </w:r>
          </w:p>
        </w:tc>
        <w:tc>
          <w:tcPr>
            <w:tcW w:w="1276" w:type="dxa"/>
            <w:tcBorders>
              <w:top w:val="single" w:sz="4" w:space="0" w:color="auto"/>
              <w:left w:val="single" w:sz="4" w:space="0" w:color="auto"/>
              <w:bottom w:val="single" w:sz="4" w:space="0" w:color="auto"/>
              <w:right w:val="single" w:sz="4" w:space="0" w:color="auto"/>
            </w:tcBorders>
            <w:hideMark/>
          </w:tcPr>
          <w:p w14:paraId="4FE7EB9C"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0F4691DF"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156D575"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217F486F" w14:textId="77777777" w:rsidTr="006477DB">
        <w:trPr>
          <w:trHeight w:val="387"/>
        </w:trPr>
        <w:tc>
          <w:tcPr>
            <w:tcW w:w="993" w:type="dxa"/>
            <w:tcBorders>
              <w:top w:val="single" w:sz="4" w:space="0" w:color="auto"/>
              <w:left w:val="single" w:sz="4" w:space="0" w:color="auto"/>
              <w:bottom w:val="single" w:sz="4" w:space="0" w:color="auto"/>
              <w:right w:val="single" w:sz="4" w:space="0" w:color="auto"/>
            </w:tcBorders>
            <w:hideMark/>
          </w:tcPr>
          <w:p w14:paraId="250D9E7B"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20-21</w:t>
            </w:r>
          </w:p>
        </w:tc>
        <w:tc>
          <w:tcPr>
            <w:tcW w:w="9355" w:type="dxa"/>
            <w:tcBorders>
              <w:top w:val="single" w:sz="4" w:space="0" w:color="auto"/>
              <w:left w:val="single" w:sz="4" w:space="0" w:color="auto"/>
              <w:bottom w:val="single" w:sz="4" w:space="0" w:color="auto"/>
              <w:right w:val="single" w:sz="4" w:space="0" w:color="auto"/>
            </w:tcBorders>
            <w:hideMark/>
          </w:tcPr>
          <w:p w14:paraId="16858803"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Кроссовая подготовка. Равномерный бег на 1000 м. Подвижная игра «Хитрая лиса».</w:t>
            </w:r>
          </w:p>
        </w:tc>
        <w:tc>
          <w:tcPr>
            <w:tcW w:w="1276" w:type="dxa"/>
            <w:tcBorders>
              <w:top w:val="single" w:sz="4" w:space="0" w:color="auto"/>
              <w:left w:val="single" w:sz="4" w:space="0" w:color="auto"/>
              <w:bottom w:val="single" w:sz="4" w:space="0" w:color="auto"/>
              <w:right w:val="single" w:sz="4" w:space="0" w:color="auto"/>
            </w:tcBorders>
            <w:hideMark/>
          </w:tcPr>
          <w:p w14:paraId="1BBF9ED4"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213CE649"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85B4BFF"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329B3C83"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2B0A9926" w14:textId="77777777" w:rsidR="006477DB" w:rsidRPr="00E956D8" w:rsidRDefault="006477DB" w:rsidP="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22-23</w:t>
            </w:r>
          </w:p>
        </w:tc>
        <w:tc>
          <w:tcPr>
            <w:tcW w:w="9355" w:type="dxa"/>
            <w:tcBorders>
              <w:top w:val="single" w:sz="4" w:space="0" w:color="auto"/>
              <w:left w:val="single" w:sz="4" w:space="0" w:color="auto"/>
              <w:bottom w:val="single" w:sz="4" w:space="0" w:color="auto"/>
              <w:right w:val="single" w:sz="4" w:space="0" w:color="auto"/>
            </w:tcBorders>
            <w:hideMark/>
          </w:tcPr>
          <w:p w14:paraId="50A223F1"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Кроссовая подготовка. Кроссовый бег на 1000м.  Круговая эстафета».</w:t>
            </w:r>
          </w:p>
        </w:tc>
        <w:tc>
          <w:tcPr>
            <w:tcW w:w="1276" w:type="dxa"/>
            <w:tcBorders>
              <w:top w:val="single" w:sz="4" w:space="0" w:color="auto"/>
              <w:left w:val="single" w:sz="4" w:space="0" w:color="auto"/>
              <w:bottom w:val="single" w:sz="4" w:space="0" w:color="auto"/>
              <w:right w:val="single" w:sz="4" w:space="0" w:color="auto"/>
            </w:tcBorders>
            <w:hideMark/>
          </w:tcPr>
          <w:p w14:paraId="7749A5EB"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5F6F329D"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F58FD2"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30FA46B5"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086D4389" w14:textId="77777777" w:rsidR="006477DB" w:rsidRPr="00E956D8" w:rsidRDefault="006477DB" w:rsidP="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r w:rsidR="0012255A" w:rsidRPr="00E956D8">
              <w:rPr>
                <w:rFonts w:ascii="Times New Roman" w:hAnsi="Times New Roman" w:cs="Times New Roman"/>
                <w:sz w:val="24"/>
                <w:szCs w:val="24"/>
              </w:rPr>
              <w:t>4</w:t>
            </w:r>
          </w:p>
        </w:tc>
        <w:tc>
          <w:tcPr>
            <w:tcW w:w="9355" w:type="dxa"/>
            <w:tcBorders>
              <w:top w:val="single" w:sz="4" w:space="0" w:color="auto"/>
              <w:left w:val="single" w:sz="4" w:space="0" w:color="auto"/>
              <w:bottom w:val="single" w:sz="4" w:space="0" w:color="auto"/>
              <w:right w:val="single" w:sz="4" w:space="0" w:color="auto"/>
            </w:tcBorders>
            <w:hideMark/>
          </w:tcPr>
          <w:p w14:paraId="62C49F5B"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Контрольный зачет.</w:t>
            </w:r>
          </w:p>
        </w:tc>
        <w:tc>
          <w:tcPr>
            <w:tcW w:w="1276" w:type="dxa"/>
            <w:tcBorders>
              <w:top w:val="single" w:sz="4" w:space="0" w:color="auto"/>
              <w:left w:val="single" w:sz="4" w:space="0" w:color="auto"/>
              <w:bottom w:val="single" w:sz="4" w:space="0" w:color="auto"/>
              <w:right w:val="single" w:sz="4" w:space="0" w:color="auto"/>
            </w:tcBorders>
            <w:hideMark/>
          </w:tcPr>
          <w:p w14:paraId="2C2255EE"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3C474635"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55D2251"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59C2DB6D" w14:textId="77777777" w:rsidTr="006477DB">
        <w:trPr>
          <w:trHeight w:val="64"/>
        </w:trPr>
        <w:tc>
          <w:tcPr>
            <w:tcW w:w="14742" w:type="dxa"/>
            <w:gridSpan w:val="5"/>
            <w:tcBorders>
              <w:top w:val="single" w:sz="4" w:space="0" w:color="auto"/>
              <w:left w:val="single" w:sz="4" w:space="0" w:color="auto"/>
              <w:bottom w:val="single" w:sz="4" w:space="0" w:color="auto"/>
              <w:right w:val="single" w:sz="4" w:space="0" w:color="auto"/>
            </w:tcBorders>
            <w:hideMark/>
          </w:tcPr>
          <w:p w14:paraId="0C7759F6" w14:textId="77777777" w:rsidR="006477DB" w:rsidRPr="00E956D8" w:rsidRDefault="006477DB" w:rsidP="0012255A">
            <w:pPr>
              <w:snapToGrid w:val="0"/>
              <w:spacing w:after="0" w:line="240" w:lineRule="auto"/>
              <w:jc w:val="center"/>
              <w:rPr>
                <w:rFonts w:ascii="Times New Roman" w:hAnsi="Times New Roman" w:cs="Times New Roman"/>
                <w:b/>
                <w:sz w:val="24"/>
                <w:szCs w:val="24"/>
              </w:rPr>
            </w:pPr>
            <w:r w:rsidRPr="00E956D8">
              <w:rPr>
                <w:rFonts w:ascii="Times New Roman" w:hAnsi="Times New Roman" w:cs="Times New Roman"/>
                <w:b/>
                <w:sz w:val="24"/>
                <w:szCs w:val="24"/>
              </w:rPr>
              <w:t>Раздел 2. «Гимнастика» (2</w:t>
            </w:r>
            <w:r w:rsidR="0012255A" w:rsidRPr="00E956D8">
              <w:rPr>
                <w:rFonts w:ascii="Times New Roman" w:hAnsi="Times New Roman" w:cs="Times New Roman"/>
                <w:b/>
                <w:sz w:val="24"/>
                <w:szCs w:val="24"/>
              </w:rPr>
              <w:t>4</w:t>
            </w:r>
            <w:r w:rsidRPr="00E956D8">
              <w:rPr>
                <w:rFonts w:ascii="Times New Roman" w:hAnsi="Times New Roman" w:cs="Times New Roman"/>
                <w:b/>
                <w:sz w:val="24"/>
                <w:szCs w:val="24"/>
              </w:rPr>
              <w:t xml:space="preserve"> ч.)</w:t>
            </w:r>
          </w:p>
        </w:tc>
      </w:tr>
      <w:tr w:rsidR="006477DB" w:rsidRPr="00E956D8" w14:paraId="7F8EA4DE"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2368D31E"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25</w:t>
            </w:r>
          </w:p>
        </w:tc>
        <w:tc>
          <w:tcPr>
            <w:tcW w:w="9355" w:type="dxa"/>
            <w:tcBorders>
              <w:top w:val="single" w:sz="4" w:space="0" w:color="auto"/>
              <w:left w:val="single" w:sz="4" w:space="0" w:color="auto"/>
              <w:bottom w:val="single" w:sz="4" w:space="0" w:color="auto"/>
              <w:right w:val="single" w:sz="4" w:space="0" w:color="auto"/>
            </w:tcBorders>
            <w:hideMark/>
          </w:tcPr>
          <w:p w14:paraId="0777FCAB"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Вводный урок. Гимнастика, её виды. Разучивание подвижной  игры «Пузырьки».</w:t>
            </w:r>
          </w:p>
        </w:tc>
        <w:tc>
          <w:tcPr>
            <w:tcW w:w="1276" w:type="dxa"/>
            <w:tcBorders>
              <w:top w:val="single" w:sz="4" w:space="0" w:color="auto"/>
              <w:left w:val="single" w:sz="4" w:space="0" w:color="auto"/>
              <w:bottom w:val="single" w:sz="4" w:space="0" w:color="auto"/>
              <w:right w:val="single" w:sz="4" w:space="0" w:color="auto"/>
            </w:tcBorders>
            <w:hideMark/>
          </w:tcPr>
          <w:p w14:paraId="2124ECA3"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2096EBC1"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8DF09FA"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073B2C7A"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1E57CBD1"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lastRenderedPageBreak/>
              <w:t>26</w:t>
            </w:r>
          </w:p>
        </w:tc>
        <w:tc>
          <w:tcPr>
            <w:tcW w:w="9355" w:type="dxa"/>
            <w:tcBorders>
              <w:top w:val="single" w:sz="4" w:space="0" w:color="auto"/>
              <w:left w:val="single" w:sz="4" w:space="0" w:color="auto"/>
              <w:bottom w:val="single" w:sz="4" w:space="0" w:color="auto"/>
              <w:right w:val="single" w:sz="4" w:space="0" w:color="auto"/>
            </w:tcBorders>
            <w:hideMark/>
          </w:tcPr>
          <w:p w14:paraId="2932CB72"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color w:val="000000"/>
                <w:sz w:val="24"/>
                <w:szCs w:val="24"/>
                <w:shd w:val="clear" w:color="auto" w:fill="FFFFFF"/>
              </w:rPr>
              <w:t>Разучивание ОРУ с обручем. Подвижная игра «Займи обруч».</w:t>
            </w:r>
          </w:p>
        </w:tc>
        <w:tc>
          <w:tcPr>
            <w:tcW w:w="1276" w:type="dxa"/>
            <w:tcBorders>
              <w:top w:val="single" w:sz="4" w:space="0" w:color="auto"/>
              <w:left w:val="single" w:sz="4" w:space="0" w:color="auto"/>
              <w:bottom w:val="single" w:sz="4" w:space="0" w:color="auto"/>
              <w:right w:val="single" w:sz="4" w:space="0" w:color="auto"/>
            </w:tcBorders>
            <w:hideMark/>
          </w:tcPr>
          <w:p w14:paraId="1CB3A8F0"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3364AE78"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885FCAC"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15E64CAA"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0425FD92"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27</w:t>
            </w:r>
          </w:p>
        </w:tc>
        <w:tc>
          <w:tcPr>
            <w:tcW w:w="9355" w:type="dxa"/>
            <w:tcBorders>
              <w:top w:val="single" w:sz="4" w:space="0" w:color="auto"/>
              <w:left w:val="single" w:sz="4" w:space="0" w:color="auto"/>
              <w:bottom w:val="single" w:sz="4" w:space="0" w:color="auto"/>
              <w:right w:val="single" w:sz="4" w:space="0" w:color="auto"/>
            </w:tcBorders>
            <w:hideMark/>
          </w:tcPr>
          <w:p w14:paraId="407D74D3"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Закрепление техники ОРУ с обручем. Подвижная игра «Заяц без дома»</w:t>
            </w:r>
          </w:p>
        </w:tc>
        <w:tc>
          <w:tcPr>
            <w:tcW w:w="1276" w:type="dxa"/>
            <w:tcBorders>
              <w:top w:val="single" w:sz="4" w:space="0" w:color="auto"/>
              <w:left w:val="single" w:sz="4" w:space="0" w:color="auto"/>
              <w:bottom w:val="single" w:sz="4" w:space="0" w:color="auto"/>
              <w:right w:val="single" w:sz="4" w:space="0" w:color="auto"/>
            </w:tcBorders>
            <w:hideMark/>
          </w:tcPr>
          <w:p w14:paraId="27F791A1"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5F9A9232"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E777A8"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0D5BBD6B" w14:textId="77777777" w:rsidTr="006477DB">
        <w:trPr>
          <w:trHeight w:val="241"/>
        </w:trPr>
        <w:tc>
          <w:tcPr>
            <w:tcW w:w="993" w:type="dxa"/>
            <w:tcBorders>
              <w:top w:val="single" w:sz="4" w:space="0" w:color="auto"/>
              <w:left w:val="single" w:sz="4" w:space="0" w:color="auto"/>
              <w:bottom w:val="single" w:sz="4" w:space="0" w:color="auto"/>
              <w:right w:val="single" w:sz="4" w:space="0" w:color="auto"/>
            </w:tcBorders>
            <w:hideMark/>
          </w:tcPr>
          <w:p w14:paraId="3F17C710"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28</w:t>
            </w:r>
          </w:p>
        </w:tc>
        <w:tc>
          <w:tcPr>
            <w:tcW w:w="9355" w:type="dxa"/>
            <w:tcBorders>
              <w:top w:val="single" w:sz="4" w:space="0" w:color="auto"/>
              <w:left w:val="single" w:sz="4" w:space="0" w:color="auto"/>
              <w:bottom w:val="single" w:sz="4" w:space="0" w:color="auto"/>
              <w:right w:val="single" w:sz="4" w:space="0" w:color="auto"/>
            </w:tcBorders>
            <w:hideMark/>
          </w:tcPr>
          <w:p w14:paraId="0E3C7839"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Повторение ТБ на уроках гимнастики. Подвижная игра «Фигуры»</w:t>
            </w:r>
          </w:p>
        </w:tc>
        <w:tc>
          <w:tcPr>
            <w:tcW w:w="1276" w:type="dxa"/>
            <w:tcBorders>
              <w:top w:val="single" w:sz="4" w:space="0" w:color="auto"/>
              <w:left w:val="single" w:sz="4" w:space="0" w:color="auto"/>
              <w:bottom w:val="single" w:sz="4" w:space="0" w:color="auto"/>
              <w:right w:val="single" w:sz="4" w:space="0" w:color="auto"/>
            </w:tcBorders>
            <w:hideMark/>
          </w:tcPr>
          <w:p w14:paraId="40DCDA27"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73A9F3E4"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9FE56FB"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2A0EA722"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137E6A5F"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29-30-31</w:t>
            </w:r>
          </w:p>
        </w:tc>
        <w:tc>
          <w:tcPr>
            <w:tcW w:w="9355" w:type="dxa"/>
            <w:tcBorders>
              <w:top w:val="single" w:sz="4" w:space="0" w:color="auto"/>
              <w:left w:val="single" w:sz="4" w:space="0" w:color="auto"/>
              <w:bottom w:val="single" w:sz="4" w:space="0" w:color="auto"/>
              <w:right w:val="single" w:sz="4" w:space="0" w:color="auto"/>
            </w:tcBorders>
            <w:hideMark/>
          </w:tcPr>
          <w:p w14:paraId="73C37056"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color w:val="000000"/>
                <w:sz w:val="24"/>
                <w:szCs w:val="24"/>
                <w:shd w:val="clear" w:color="auto" w:fill="FFFFFF"/>
              </w:rPr>
              <w:t>Акробатика. Объяснение особенностей выполнения упражнений гимнастики с элементами акробатики.</w:t>
            </w:r>
            <w:r w:rsidRPr="00E956D8">
              <w:rPr>
                <w:rFonts w:ascii="Times New Roman" w:hAnsi="Times New Roman" w:cs="Times New Roman"/>
                <w:sz w:val="24"/>
                <w:szCs w:val="24"/>
              </w:rPr>
              <w:t xml:space="preserve"> Группировка. Перекаты в группировке (назад, вперед, в сторону).</w:t>
            </w:r>
          </w:p>
        </w:tc>
        <w:tc>
          <w:tcPr>
            <w:tcW w:w="1276" w:type="dxa"/>
            <w:tcBorders>
              <w:top w:val="single" w:sz="4" w:space="0" w:color="auto"/>
              <w:left w:val="single" w:sz="4" w:space="0" w:color="auto"/>
              <w:bottom w:val="single" w:sz="4" w:space="0" w:color="auto"/>
              <w:right w:val="single" w:sz="4" w:space="0" w:color="auto"/>
            </w:tcBorders>
            <w:hideMark/>
          </w:tcPr>
          <w:p w14:paraId="2BB98B6E"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0826BBED"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043914"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07CE8C7A"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0F2E884A"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32</w:t>
            </w:r>
          </w:p>
        </w:tc>
        <w:tc>
          <w:tcPr>
            <w:tcW w:w="9355" w:type="dxa"/>
            <w:tcBorders>
              <w:top w:val="single" w:sz="4" w:space="0" w:color="auto"/>
              <w:left w:val="single" w:sz="4" w:space="0" w:color="auto"/>
              <w:bottom w:val="single" w:sz="4" w:space="0" w:color="auto"/>
              <w:right w:val="single" w:sz="4" w:space="0" w:color="auto"/>
            </w:tcBorders>
            <w:hideMark/>
          </w:tcPr>
          <w:p w14:paraId="072F368F"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color w:val="000000"/>
                <w:sz w:val="24"/>
                <w:szCs w:val="24"/>
                <w:shd w:val="clear" w:color="auto" w:fill="FFFFFF"/>
              </w:rPr>
              <w:t>Акробатика.  Перекаты в группировке.  Подвижная игра «Фигура».</w:t>
            </w:r>
          </w:p>
        </w:tc>
        <w:tc>
          <w:tcPr>
            <w:tcW w:w="1276" w:type="dxa"/>
            <w:tcBorders>
              <w:top w:val="single" w:sz="4" w:space="0" w:color="auto"/>
              <w:left w:val="single" w:sz="4" w:space="0" w:color="auto"/>
              <w:bottom w:val="single" w:sz="4" w:space="0" w:color="auto"/>
              <w:right w:val="single" w:sz="4" w:space="0" w:color="auto"/>
            </w:tcBorders>
            <w:hideMark/>
          </w:tcPr>
          <w:p w14:paraId="394CBDDA"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501C2CFC"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3F6A2C0"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59A7BEEA"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19EFC6F1"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33-34</w:t>
            </w:r>
          </w:p>
        </w:tc>
        <w:tc>
          <w:tcPr>
            <w:tcW w:w="9355" w:type="dxa"/>
            <w:tcBorders>
              <w:top w:val="single" w:sz="4" w:space="0" w:color="auto"/>
              <w:left w:val="single" w:sz="4" w:space="0" w:color="auto"/>
              <w:bottom w:val="single" w:sz="4" w:space="0" w:color="auto"/>
              <w:right w:val="single" w:sz="4" w:space="0" w:color="auto"/>
            </w:tcBorders>
            <w:hideMark/>
          </w:tcPr>
          <w:p w14:paraId="1EAFBBE2"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color w:val="000000"/>
                <w:sz w:val="24"/>
                <w:szCs w:val="24"/>
                <w:shd w:val="clear" w:color="auto" w:fill="FFFFFF"/>
              </w:rPr>
              <w:t>Обучение технике выполнения кувырка вперед.  Подвижная игра «Море волнуется»</w:t>
            </w:r>
          </w:p>
        </w:tc>
        <w:tc>
          <w:tcPr>
            <w:tcW w:w="1276" w:type="dxa"/>
            <w:tcBorders>
              <w:top w:val="single" w:sz="4" w:space="0" w:color="auto"/>
              <w:left w:val="single" w:sz="4" w:space="0" w:color="auto"/>
              <w:bottom w:val="single" w:sz="4" w:space="0" w:color="auto"/>
              <w:right w:val="single" w:sz="4" w:space="0" w:color="auto"/>
            </w:tcBorders>
            <w:hideMark/>
          </w:tcPr>
          <w:p w14:paraId="56C786A5"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3F8554F6"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9194638"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0C2DF25C"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1353F87E"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35</w:t>
            </w:r>
          </w:p>
        </w:tc>
        <w:tc>
          <w:tcPr>
            <w:tcW w:w="9355" w:type="dxa"/>
            <w:tcBorders>
              <w:top w:val="single" w:sz="4" w:space="0" w:color="auto"/>
              <w:left w:val="single" w:sz="4" w:space="0" w:color="auto"/>
              <w:bottom w:val="single" w:sz="4" w:space="0" w:color="auto"/>
              <w:right w:val="single" w:sz="4" w:space="0" w:color="auto"/>
            </w:tcBorders>
            <w:hideMark/>
          </w:tcPr>
          <w:p w14:paraId="1770B951"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 xml:space="preserve">Длинный кувырок вперёд </w:t>
            </w:r>
            <w:r w:rsidRPr="00E956D8">
              <w:rPr>
                <w:rFonts w:ascii="Times New Roman" w:hAnsi="Times New Roman" w:cs="Times New Roman"/>
                <w:color w:val="000000"/>
                <w:sz w:val="24"/>
                <w:szCs w:val="24"/>
                <w:shd w:val="clear" w:color="auto" w:fill="FFFFFF"/>
              </w:rPr>
              <w:t>Объяснение принципов проведения круговой тренировки.</w:t>
            </w:r>
          </w:p>
        </w:tc>
        <w:tc>
          <w:tcPr>
            <w:tcW w:w="1276" w:type="dxa"/>
            <w:tcBorders>
              <w:top w:val="single" w:sz="4" w:space="0" w:color="auto"/>
              <w:left w:val="single" w:sz="4" w:space="0" w:color="auto"/>
              <w:bottom w:val="single" w:sz="4" w:space="0" w:color="auto"/>
              <w:right w:val="single" w:sz="4" w:space="0" w:color="auto"/>
            </w:tcBorders>
            <w:hideMark/>
          </w:tcPr>
          <w:p w14:paraId="5A820D19"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4A3D6C85"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1790E7F"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21DF7DF8"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59B76D31"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36-37</w:t>
            </w:r>
          </w:p>
        </w:tc>
        <w:tc>
          <w:tcPr>
            <w:tcW w:w="9355" w:type="dxa"/>
            <w:tcBorders>
              <w:top w:val="single" w:sz="4" w:space="0" w:color="auto"/>
              <w:left w:val="single" w:sz="4" w:space="0" w:color="auto"/>
              <w:bottom w:val="single" w:sz="4" w:space="0" w:color="auto"/>
              <w:right w:val="single" w:sz="4" w:space="0" w:color="auto"/>
            </w:tcBorders>
            <w:hideMark/>
          </w:tcPr>
          <w:p w14:paraId="6CE4CC5C"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Акробатика. Совершенствование техники кувырка вперёд. Разучивания подвижной игры «Хвост дракона»</w:t>
            </w:r>
          </w:p>
        </w:tc>
        <w:tc>
          <w:tcPr>
            <w:tcW w:w="1276" w:type="dxa"/>
            <w:tcBorders>
              <w:top w:val="single" w:sz="4" w:space="0" w:color="auto"/>
              <w:left w:val="single" w:sz="4" w:space="0" w:color="auto"/>
              <w:bottom w:val="single" w:sz="4" w:space="0" w:color="auto"/>
              <w:right w:val="single" w:sz="4" w:space="0" w:color="auto"/>
            </w:tcBorders>
            <w:hideMark/>
          </w:tcPr>
          <w:p w14:paraId="2080E447"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0BC23F34"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5FF6557"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5E2E06D4"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15F051E3"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38</w:t>
            </w:r>
          </w:p>
        </w:tc>
        <w:tc>
          <w:tcPr>
            <w:tcW w:w="9355" w:type="dxa"/>
            <w:tcBorders>
              <w:top w:val="single" w:sz="4" w:space="0" w:color="auto"/>
              <w:left w:val="single" w:sz="4" w:space="0" w:color="auto"/>
              <w:bottom w:val="single" w:sz="4" w:space="0" w:color="auto"/>
              <w:right w:val="single" w:sz="4" w:space="0" w:color="auto"/>
            </w:tcBorders>
            <w:hideMark/>
          </w:tcPr>
          <w:p w14:paraId="3F822D2F"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Развитие физических качеств с помощью подвижных игр. Подвижная игра «Хвост дракона».</w:t>
            </w:r>
          </w:p>
        </w:tc>
        <w:tc>
          <w:tcPr>
            <w:tcW w:w="1276" w:type="dxa"/>
            <w:tcBorders>
              <w:top w:val="single" w:sz="4" w:space="0" w:color="auto"/>
              <w:left w:val="single" w:sz="4" w:space="0" w:color="auto"/>
              <w:bottom w:val="single" w:sz="4" w:space="0" w:color="auto"/>
              <w:right w:val="single" w:sz="4" w:space="0" w:color="auto"/>
            </w:tcBorders>
            <w:hideMark/>
          </w:tcPr>
          <w:p w14:paraId="000C3500"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6F59FB11"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A01B29C"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794F76F2"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26C8CC08"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39</w:t>
            </w:r>
          </w:p>
        </w:tc>
        <w:tc>
          <w:tcPr>
            <w:tcW w:w="9355" w:type="dxa"/>
            <w:tcBorders>
              <w:top w:val="single" w:sz="4" w:space="0" w:color="auto"/>
              <w:left w:val="single" w:sz="4" w:space="0" w:color="auto"/>
              <w:bottom w:val="single" w:sz="4" w:space="0" w:color="auto"/>
              <w:right w:val="single" w:sz="4" w:space="0" w:color="auto"/>
            </w:tcBorders>
            <w:hideMark/>
          </w:tcPr>
          <w:p w14:paraId="004820A8"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Развитие скоростно – силовых способностей. Эстафеты с прыжками.</w:t>
            </w:r>
          </w:p>
        </w:tc>
        <w:tc>
          <w:tcPr>
            <w:tcW w:w="1276" w:type="dxa"/>
            <w:tcBorders>
              <w:top w:val="single" w:sz="4" w:space="0" w:color="auto"/>
              <w:left w:val="single" w:sz="4" w:space="0" w:color="auto"/>
              <w:bottom w:val="single" w:sz="4" w:space="0" w:color="auto"/>
              <w:right w:val="single" w:sz="4" w:space="0" w:color="auto"/>
            </w:tcBorders>
            <w:hideMark/>
          </w:tcPr>
          <w:p w14:paraId="6A198706"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705DE1A5"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CA677D1"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05F771B2"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789322F0" w14:textId="77777777" w:rsidR="006477DB" w:rsidRPr="00E956D8" w:rsidRDefault="0012255A" w:rsidP="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40-41</w:t>
            </w:r>
          </w:p>
        </w:tc>
        <w:tc>
          <w:tcPr>
            <w:tcW w:w="9355" w:type="dxa"/>
            <w:tcBorders>
              <w:top w:val="single" w:sz="4" w:space="0" w:color="auto"/>
              <w:left w:val="single" w:sz="4" w:space="0" w:color="auto"/>
              <w:bottom w:val="single" w:sz="4" w:space="0" w:color="auto"/>
              <w:right w:val="single" w:sz="4" w:space="0" w:color="auto"/>
            </w:tcBorders>
            <w:hideMark/>
          </w:tcPr>
          <w:p w14:paraId="3FB0494C"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Обучение правилам выполнения лазания по гимнастической стенке наступая на все рейки (широкий хват). Подвижная игра «Воробьи и вороны».</w:t>
            </w:r>
          </w:p>
        </w:tc>
        <w:tc>
          <w:tcPr>
            <w:tcW w:w="1276" w:type="dxa"/>
            <w:tcBorders>
              <w:top w:val="single" w:sz="4" w:space="0" w:color="auto"/>
              <w:left w:val="single" w:sz="4" w:space="0" w:color="auto"/>
              <w:bottom w:val="single" w:sz="4" w:space="0" w:color="auto"/>
              <w:right w:val="single" w:sz="4" w:space="0" w:color="auto"/>
            </w:tcBorders>
            <w:hideMark/>
          </w:tcPr>
          <w:p w14:paraId="68F8C90A"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2B457C12"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3B5868C"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076B0CB9"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00D15C0F"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42-43-44</w:t>
            </w:r>
          </w:p>
        </w:tc>
        <w:tc>
          <w:tcPr>
            <w:tcW w:w="9355" w:type="dxa"/>
            <w:tcBorders>
              <w:top w:val="single" w:sz="4" w:space="0" w:color="auto"/>
              <w:left w:val="single" w:sz="4" w:space="0" w:color="auto"/>
              <w:bottom w:val="single" w:sz="4" w:space="0" w:color="auto"/>
              <w:right w:val="single" w:sz="4" w:space="0" w:color="auto"/>
            </w:tcBorders>
            <w:hideMark/>
          </w:tcPr>
          <w:p w14:paraId="7AC56D3C"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color w:val="000000"/>
                <w:sz w:val="24"/>
                <w:szCs w:val="24"/>
                <w:shd w:val="clear" w:color="auto" w:fill="FFFFFF"/>
              </w:rPr>
              <w:t xml:space="preserve">Развитие ловкости в перемещении по гимнастической стенке </w:t>
            </w:r>
            <w:r w:rsidRPr="00E956D8">
              <w:rPr>
                <w:rFonts w:ascii="Times New Roman" w:hAnsi="Times New Roman" w:cs="Times New Roman"/>
                <w:sz w:val="24"/>
                <w:szCs w:val="24"/>
              </w:rPr>
              <w:t>(до определенной высоты, приставными шагами, с разными хватами). Подвижная игра «Совушка»</w:t>
            </w:r>
          </w:p>
        </w:tc>
        <w:tc>
          <w:tcPr>
            <w:tcW w:w="1276" w:type="dxa"/>
            <w:tcBorders>
              <w:top w:val="single" w:sz="4" w:space="0" w:color="auto"/>
              <w:left w:val="single" w:sz="4" w:space="0" w:color="auto"/>
              <w:bottom w:val="single" w:sz="4" w:space="0" w:color="auto"/>
              <w:right w:val="single" w:sz="4" w:space="0" w:color="auto"/>
            </w:tcBorders>
            <w:hideMark/>
          </w:tcPr>
          <w:p w14:paraId="02FC8313"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2C3D1AB0"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F35A0EA"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71DB2B4C"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30D3D546"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45-46-47</w:t>
            </w:r>
          </w:p>
        </w:tc>
        <w:tc>
          <w:tcPr>
            <w:tcW w:w="9355" w:type="dxa"/>
            <w:tcBorders>
              <w:top w:val="single" w:sz="4" w:space="0" w:color="auto"/>
              <w:left w:val="single" w:sz="4" w:space="0" w:color="auto"/>
              <w:bottom w:val="single" w:sz="4" w:space="0" w:color="auto"/>
              <w:right w:val="single" w:sz="4" w:space="0" w:color="auto"/>
            </w:tcBorders>
            <w:hideMark/>
          </w:tcPr>
          <w:p w14:paraId="49A99D85"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color w:val="000000"/>
                <w:sz w:val="24"/>
                <w:szCs w:val="24"/>
                <w:shd w:val="clear" w:color="auto" w:fill="FFFFFF"/>
              </w:rPr>
              <w:t>Обучение правилам выполнения упражнений в равновесии. Контроль двигательных качеств.</w:t>
            </w:r>
          </w:p>
        </w:tc>
        <w:tc>
          <w:tcPr>
            <w:tcW w:w="1276" w:type="dxa"/>
            <w:tcBorders>
              <w:top w:val="single" w:sz="4" w:space="0" w:color="auto"/>
              <w:left w:val="single" w:sz="4" w:space="0" w:color="auto"/>
              <w:bottom w:val="single" w:sz="4" w:space="0" w:color="auto"/>
              <w:right w:val="single" w:sz="4" w:space="0" w:color="auto"/>
            </w:tcBorders>
            <w:hideMark/>
          </w:tcPr>
          <w:p w14:paraId="0B0CCEE9"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056A8116"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1E6E48F"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2B365E6B"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0018EB4A"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48</w:t>
            </w:r>
          </w:p>
        </w:tc>
        <w:tc>
          <w:tcPr>
            <w:tcW w:w="9355" w:type="dxa"/>
            <w:tcBorders>
              <w:top w:val="single" w:sz="4" w:space="0" w:color="auto"/>
              <w:left w:val="single" w:sz="4" w:space="0" w:color="auto"/>
              <w:bottom w:val="single" w:sz="4" w:space="0" w:color="auto"/>
              <w:right w:val="single" w:sz="4" w:space="0" w:color="auto"/>
            </w:tcBorders>
            <w:hideMark/>
          </w:tcPr>
          <w:p w14:paraId="57071FEB"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Контрольный зачет.</w:t>
            </w:r>
          </w:p>
        </w:tc>
        <w:tc>
          <w:tcPr>
            <w:tcW w:w="1276" w:type="dxa"/>
            <w:tcBorders>
              <w:top w:val="single" w:sz="4" w:space="0" w:color="auto"/>
              <w:left w:val="single" w:sz="4" w:space="0" w:color="auto"/>
              <w:bottom w:val="single" w:sz="4" w:space="0" w:color="auto"/>
              <w:right w:val="single" w:sz="4" w:space="0" w:color="auto"/>
            </w:tcBorders>
            <w:hideMark/>
          </w:tcPr>
          <w:p w14:paraId="47605064"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54F8E185"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AF0994F"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6C123BCB" w14:textId="77777777" w:rsidTr="006477DB">
        <w:trPr>
          <w:trHeight w:val="64"/>
        </w:trPr>
        <w:tc>
          <w:tcPr>
            <w:tcW w:w="14742" w:type="dxa"/>
            <w:gridSpan w:val="5"/>
            <w:tcBorders>
              <w:top w:val="single" w:sz="4" w:space="0" w:color="auto"/>
              <w:left w:val="single" w:sz="4" w:space="0" w:color="auto"/>
              <w:bottom w:val="single" w:sz="4" w:space="0" w:color="auto"/>
              <w:right w:val="single" w:sz="4" w:space="0" w:color="auto"/>
            </w:tcBorders>
            <w:hideMark/>
          </w:tcPr>
          <w:p w14:paraId="5FD0E5F1"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b/>
                <w:sz w:val="24"/>
                <w:szCs w:val="24"/>
              </w:rPr>
              <w:t>Раздел 3.  Подвижные и спортивные игры (30 ч.)</w:t>
            </w:r>
          </w:p>
        </w:tc>
      </w:tr>
      <w:tr w:rsidR="006477DB" w:rsidRPr="00E956D8" w14:paraId="33005955"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128CD482" w14:textId="77777777" w:rsidR="006477DB" w:rsidRPr="00E956D8" w:rsidRDefault="0012255A" w:rsidP="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49</w:t>
            </w:r>
          </w:p>
        </w:tc>
        <w:tc>
          <w:tcPr>
            <w:tcW w:w="9355" w:type="dxa"/>
            <w:tcBorders>
              <w:top w:val="single" w:sz="4" w:space="0" w:color="auto"/>
              <w:left w:val="single" w:sz="4" w:space="0" w:color="auto"/>
              <w:bottom w:val="single" w:sz="4" w:space="0" w:color="auto"/>
              <w:right w:val="single" w:sz="4" w:space="0" w:color="auto"/>
            </w:tcBorders>
            <w:hideMark/>
          </w:tcPr>
          <w:p w14:paraId="3FC13925"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 xml:space="preserve">Беседа о технике безопасности во время проведения подвижных игр на уроках. </w:t>
            </w:r>
          </w:p>
        </w:tc>
        <w:tc>
          <w:tcPr>
            <w:tcW w:w="1276" w:type="dxa"/>
            <w:tcBorders>
              <w:top w:val="single" w:sz="4" w:space="0" w:color="auto"/>
              <w:left w:val="single" w:sz="4" w:space="0" w:color="auto"/>
              <w:bottom w:val="single" w:sz="4" w:space="0" w:color="auto"/>
              <w:right w:val="single" w:sz="4" w:space="0" w:color="auto"/>
            </w:tcBorders>
            <w:hideMark/>
          </w:tcPr>
          <w:p w14:paraId="72BA29F0"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6AE7D2CC"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A8ECAA1"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1E46466C"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2F6FD95D"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50</w:t>
            </w:r>
          </w:p>
        </w:tc>
        <w:tc>
          <w:tcPr>
            <w:tcW w:w="9355" w:type="dxa"/>
            <w:tcBorders>
              <w:top w:val="single" w:sz="4" w:space="0" w:color="auto"/>
              <w:left w:val="single" w:sz="4" w:space="0" w:color="auto"/>
              <w:bottom w:val="single" w:sz="4" w:space="0" w:color="auto"/>
              <w:right w:val="single" w:sz="4" w:space="0" w:color="auto"/>
            </w:tcBorders>
            <w:hideMark/>
          </w:tcPr>
          <w:p w14:paraId="70F28333"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Комбинированная эстафета. Развитие физических качеств.</w:t>
            </w:r>
          </w:p>
        </w:tc>
        <w:tc>
          <w:tcPr>
            <w:tcW w:w="1276" w:type="dxa"/>
            <w:tcBorders>
              <w:top w:val="single" w:sz="4" w:space="0" w:color="auto"/>
              <w:left w:val="single" w:sz="4" w:space="0" w:color="auto"/>
              <w:bottom w:val="single" w:sz="4" w:space="0" w:color="auto"/>
              <w:right w:val="single" w:sz="4" w:space="0" w:color="auto"/>
            </w:tcBorders>
            <w:hideMark/>
          </w:tcPr>
          <w:p w14:paraId="22A02122"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7423D483"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D9CAA84"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76787A85"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0908671E"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51</w:t>
            </w:r>
          </w:p>
        </w:tc>
        <w:tc>
          <w:tcPr>
            <w:tcW w:w="9355" w:type="dxa"/>
            <w:tcBorders>
              <w:top w:val="single" w:sz="4" w:space="0" w:color="auto"/>
              <w:left w:val="single" w:sz="4" w:space="0" w:color="auto"/>
              <w:bottom w:val="single" w:sz="4" w:space="0" w:color="auto"/>
              <w:right w:val="single" w:sz="4" w:space="0" w:color="auto"/>
            </w:tcBorders>
            <w:hideMark/>
          </w:tcPr>
          <w:p w14:paraId="2268A11F" w14:textId="77777777" w:rsidR="006477DB" w:rsidRPr="00E956D8" w:rsidRDefault="006477DB">
            <w:pPr>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Развитие координации. Подвижные игры «пузырьки», « Стоп-машина».</w:t>
            </w:r>
          </w:p>
        </w:tc>
        <w:tc>
          <w:tcPr>
            <w:tcW w:w="1276" w:type="dxa"/>
            <w:tcBorders>
              <w:top w:val="single" w:sz="4" w:space="0" w:color="auto"/>
              <w:left w:val="single" w:sz="4" w:space="0" w:color="auto"/>
              <w:bottom w:val="single" w:sz="4" w:space="0" w:color="auto"/>
              <w:right w:val="single" w:sz="4" w:space="0" w:color="auto"/>
            </w:tcBorders>
            <w:hideMark/>
          </w:tcPr>
          <w:p w14:paraId="22F9F715"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6A88ABC8"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832F89E"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7FF55984" w14:textId="77777777" w:rsidTr="006477DB">
        <w:trPr>
          <w:trHeight w:val="602"/>
        </w:trPr>
        <w:tc>
          <w:tcPr>
            <w:tcW w:w="993" w:type="dxa"/>
            <w:tcBorders>
              <w:top w:val="single" w:sz="4" w:space="0" w:color="auto"/>
              <w:left w:val="single" w:sz="4" w:space="0" w:color="auto"/>
              <w:bottom w:val="single" w:sz="4" w:space="0" w:color="auto"/>
              <w:right w:val="single" w:sz="4" w:space="0" w:color="auto"/>
            </w:tcBorders>
            <w:hideMark/>
          </w:tcPr>
          <w:p w14:paraId="07013835"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52-53</w:t>
            </w:r>
          </w:p>
        </w:tc>
        <w:tc>
          <w:tcPr>
            <w:tcW w:w="9355" w:type="dxa"/>
            <w:tcBorders>
              <w:top w:val="single" w:sz="4" w:space="0" w:color="auto"/>
              <w:left w:val="single" w:sz="4" w:space="0" w:color="auto"/>
              <w:bottom w:val="single" w:sz="4" w:space="0" w:color="auto"/>
              <w:right w:val="single" w:sz="4" w:space="0" w:color="auto"/>
            </w:tcBorders>
            <w:hideMark/>
          </w:tcPr>
          <w:p w14:paraId="54D5EE58" w14:textId="77777777" w:rsidR="006477DB" w:rsidRPr="00E956D8" w:rsidRDefault="006477DB">
            <w:pPr>
              <w:spacing w:after="0" w:line="240" w:lineRule="auto"/>
              <w:rPr>
                <w:rFonts w:ascii="Times New Roman" w:hAnsi="Times New Roman" w:cs="Times New Roman"/>
                <w:sz w:val="24"/>
                <w:szCs w:val="24"/>
              </w:rPr>
            </w:pPr>
            <w:r w:rsidRPr="00E956D8">
              <w:rPr>
                <w:rFonts w:ascii="Times New Roman" w:hAnsi="Times New Roman" w:cs="Times New Roman"/>
                <w:sz w:val="24"/>
                <w:szCs w:val="24"/>
              </w:rPr>
              <w:t>Подвижные игры как средство совершенствование физических качеств. Подвижные игры: «К своим флажкам», «Запретное движения».</w:t>
            </w:r>
          </w:p>
        </w:tc>
        <w:tc>
          <w:tcPr>
            <w:tcW w:w="1276" w:type="dxa"/>
            <w:tcBorders>
              <w:top w:val="single" w:sz="4" w:space="0" w:color="auto"/>
              <w:left w:val="single" w:sz="4" w:space="0" w:color="auto"/>
              <w:bottom w:val="single" w:sz="4" w:space="0" w:color="auto"/>
              <w:right w:val="single" w:sz="4" w:space="0" w:color="auto"/>
            </w:tcBorders>
            <w:hideMark/>
          </w:tcPr>
          <w:p w14:paraId="2E257C70"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6F239FB0"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4B21C52"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68855E9A"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02781418"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54-55</w:t>
            </w:r>
          </w:p>
        </w:tc>
        <w:tc>
          <w:tcPr>
            <w:tcW w:w="9355" w:type="dxa"/>
            <w:tcBorders>
              <w:top w:val="single" w:sz="4" w:space="0" w:color="auto"/>
              <w:left w:val="single" w:sz="4" w:space="0" w:color="auto"/>
              <w:bottom w:val="single" w:sz="4" w:space="0" w:color="auto"/>
              <w:right w:val="single" w:sz="4" w:space="0" w:color="auto"/>
            </w:tcBorders>
            <w:hideMark/>
          </w:tcPr>
          <w:p w14:paraId="53A78900"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Формирование коллектива с помощью подвижных игр. Подвижные игры «Вызов номеров», «Охотники и утки», «Вышибалы».</w:t>
            </w:r>
          </w:p>
        </w:tc>
        <w:tc>
          <w:tcPr>
            <w:tcW w:w="1276" w:type="dxa"/>
            <w:tcBorders>
              <w:top w:val="single" w:sz="4" w:space="0" w:color="auto"/>
              <w:left w:val="single" w:sz="4" w:space="0" w:color="auto"/>
              <w:bottom w:val="single" w:sz="4" w:space="0" w:color="auto"/>
              <w:right w:val="single" w:sz="4" w:space="0" w:color="auto"/>
            </w:tcBorders>
            <w:hideMark/>
          </w:tcPr>
          <w:p w14:paraId="5D3FAC41"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6EC00FA1"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9248168"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1527D8D8" w14:textId="77777777" w:rsidTr="006477DB">
        <w:trPr>
          <w:trHeight w:val="70"/>
        </w:trPr>
        <w:tc>
          <w:tcPr>
            <w:tcW w:w="993" w:type="dxa"/>
            <w:tcBorders>
              <w:top w:val="single" w:sz="4" w:space="0" w:color="auto"/>
              <w:left w:val="single" w:sz="4" w:space="0" w:color="auto"/>
              <w:bottom w:val="single" w:sz="4" w:space="0" w:color="auto"/>
              <w:right w:val="single" w:sz="4" w:space="0" w:color="auto"/>
            </w:tcBorders>
            <w:hideMark/>
          </w:tcPr>
          <w:p w14:paraId="5F8B2265"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56-57</w:t>
            </w:r>
          </w:p>
        </w:tc>
        <w:tc>
          <w:tcPr>
            <w:tcW w:w="9355" w:type="dxa"/>
            <w:tcBorders>
              <w:top w:val="single" w:sz="4" w:space="0" w:color="auto"/>
              <w:left w:val="single" w:sz="4" w:space="0" w:color="auto"/>
              <w:bottom w:val="single" w:sz="4" w:space="0" w:color="auto"/>
              <w:right w:val="single" w:sz="4" w:space="0" w:color="auto"/>
            </w:tcBorders>
            <w:hideMark/>
          </w:tcPr>
          <w:p w14:paraId="77B35E78"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Развития внимания учащихся по средствам подвижных игр. Подвижные игры «Выбей мяча из круга», «У медведя  во бору».</w:t>
            </w:r>
          </w:p>
        </w:tc>
        <w:tc>
          <w:tcPr>
            <w:tcW w:w="1276" w:type="dxa"/>
            <w:tcBorders>
              <w:top w:val="single" w:sz="4" w:space="0" w:color="auto"/>
              <w:left w:val="single" w:sz="4" w:space="0" w:color="auto"/>
              <w:bottom w:val="single" w:sz="4" w:space="0" w:color="auto"/>
              <w:right w:val="single" w:sz="4" w:space="0" w:color="auto"/>
            </w:tcBorders>
            <w:hideMark/>
          </w:tcPr>
          <w:p w14:paraId="373C235F"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1925BE11"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7F961C0"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0457BB46"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34B6A4FF"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58</w:t>
            </w:r>
          </w:p>
        </w:tc>
        <w:tc>
          <w:tcPr>
            <w:tcW w:w="9355" w:type="dxa"/>
            <w:tcBorders>
              <w:top w:val="single" w:sz="4" w:space="0" w:color="auto"/>
              <w:left w:val="single" w:sz="4" w:space="0" w:color="auto"/>
              <w:bottom w:val="single" w:sz="4" w:space="0" w:color="auto"/>
              <w:right w:val="single" w:sz="4" w:space="0" w:color="auto"/>
            </w:tcBorders>
            <w:hideMark/>
          </w:tcPr>
          <w:p w14:paraId="5DE48BE6"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Развитие ловкости. Подвижная игра «Гонка мячей».</w:t>
            </w:r>
          </w:p>
        </w:tc>
        <w:tc>
          <w:tcPr>
            <w:tcW w:w="1276" w:type="dxa"/>
            <w:tcBorders>
              <w:top w:val="single" w:sz="4" w:space="0" w:color="auto"/>
              <w:left w:val="single" w:sz="4" w:space="0" w:color="auto"/>
              <w:bottom w:val="single" w:sz="4" w:space="0" w:color="auto"/>
              <w:right w:val="single" w:sz="4" w:space="0" w:color="auto"/>
            </w:tcBorders>
            <w:hideMark/>
          </w:tcPr>
          <w:p w14:paraId="23D7D86A"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2A961687"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AEAFF79"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0C3084DD"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34B818A3"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59</w:t>
            </w:r>
          </w:p>
        </w:tc>
        <w:tc>
          <w:tcPr>
            <w:tcW w:w="9355" w:type="dxa"/>
            <w:tcBorders>
              <w:top w:val="single" w:sz="4" w:space="0" w:color="auto"/>
              <w:left w:val="single" w:sz="4" w:space="0" w:color="auto"/>
              <w:bottom w:val="single" w:sz="4" w:space="0" w:color="auto"/>
              <w:right w:val="single" w:sz="4" w:space="0" w:color="auto"/>
            </w:tcBorders>
            <w:hideMark/>
          </w:tcPr>
          <w:p w14:paraId="15960580"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Развитие координации. Разучивание подвижной игры «Шишки и белки»</w:t>
            </w:r>
          </w:p>
        </w:tc>
        <w:tc>
          <w:tcPr>
            <w:tcW w:w="1276" w:type="dxa"/>
            <w:tcBorders>
              <w:top w:val="single" w:sz="4" w:space="0" w:color="auto"/>
              <w:left w:val="single" w:sz="4" w:space="0" w:color="auto"/>
              <w:bottom w:val="single" w:sz="4" w:space="0" w:color="auto"/>
              <w:right w:val="single" w:sz="4" w:space="0" w:color="auto"/>
            </w:tcBorders>
            <w:hideMark/>
          </w:tcPr>
          <w:p w14:paraId="375DC2A3"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2300B777"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D8B184F"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7E395B03" w14:textId="77777777" w:rsidTr="006477DB">
        <w:trPr>
          <w:trHeight w:val="116"/>
        </w:trPr>
        <w:tc>
          <w:tcPr>
            <w:tcW w:w="993" w:type="dxa"/>
            <w:tcBorders>
              <w:top w:val="single" w:sz="4" w:space="0" w:color="auto"/>
              <w:left w:val="single" w:sz="4" w:space="0" w:color="auto"/>
              <w:bottom w:val="single" w:sz="4" w:space="0" w:color="auto"/>
              <w:right w:val="single" w:sz="4" w:space="0" w:color="auto"/>
            </w:tcBorders>
            <w:hideMark/>
          </w:tcPr>
          <w:p w14:paraId="3C65D6FF"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60</w:t>
            </w:r>
          </w:p>
        </w:tc>
        <w:tc>
          <w:tcPr>
            <w:tcW w:w="9355" w:type="dxa"/>
            <w:tcBorders>
              <w:top w:val="single" w:sz="4" w:space="0" w:color="auto"/>
              <w:left w:val="single" w:sz="4" w:space="0" w:color="auto"/>
              <w:bottom w:val="single" w:sz="4" w:space="0" w:color="auto"/>
              <w:right w:val="single" w:sz="4" w:space="0" w:color="auto"/>
            </w:tcBorders>
            <w:hideMark/>
          </w:tcPr>
          <w:p w14:paraId="29F5BDC5"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 xml:space="preserve">Всестороннее развитие физических качеств. Подвижная игра «Шишки и белки» </w:t>
            </w:r>
          </w:p>
        </w:tc>
        <w:tc>
          <w:tcPr>
            <w:tcW w:w="1276" w:type="dxa"/>
            <w:tcBorders>
              <w:top w:val="single" w:sz="4" w:space="0" w:color="auto"/>
              <w:left w:val="single" w:sz="4" w:space="0" w:color="auto"/>
              <w:bottom w:val="single" w:sz="4" w:space="0" w:color="auto"/>
              <w:right w:val="single" w:sz="4" w:space="0" w:color="auto"/>
            </w:tcBorders>
            <w:hideMark/>
          </w:tcPr>
          <w:p w14:paraId="537DECD5"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20F37F0C"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85DB6C4"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18156828" w14:textId="77777777" w:rsidTr="006477DB">
        <w:trPr>
          <w:trHeight w:val="625"/>
        </w:trPr>
        <w:tc>
          <w:tcPr>
            <w:tcW w:w="993" w:type="dxa"/>
            <w:tcBorders>
              <w:top w:val="single" w:sz="4" w:space="0" w:color="auto"/>
              <w:left w:val="single" w:sz="4" w:space="0" w:color="auto"/>
              <w:bottom w:val="single" w:sz="4" w:space="0" w:color="auto"/>
              <w:right w:val="single" w:sz="4" w:space="0" w:color="auto"/>
            </w:tcBorders>
            <w:hideMark/>
          </w:tcPr>
          <w:p w14:paraId="79656BCF"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lastRenderedPageBreak/>
              <w:t>61-62</w:t>
            </w:r>
          </w:p>
        </w:tc>
        <w:tc>
          <w:tcPr>
            <w:tcW w:w="9355" w:type="dxa"/>
            <w:tcBorders>
              <w:top w:val="single" w:sz="4" w:space="0" w:color="auto"/>
              <w:left w:val="single" w:sz="4" w:space="0" w:color="auto"/>
              <w:bottom w:val="single" w:sz="4" w:space="0" w:color="auto"/>
              <w:right w:val="single" w:sz="4" w:space="0" w:color="auto"/>
            </w:tcBorders>
            <w:hideMark/>
          </w:tcPr>
          <w:p w14:paraId="42E5EFCA"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Формирование коллектива с помощью  тувинских народных подвижных игр «Аскак - кадай».</w:t>
            </w:r>
          </w:p>
        </w:tc>
        <w:tc>
          <w:tcPr>
            <w:tcW w:w="1276" w:type="dxa"/>
            <w:tcBorders>
              <w:top w:val="single" w:sz="4" w:space="0" w:color="auto"/>
              <w:left w:val="single" w:sz="4" w:space="0" w:color="auto"/>
              <w:bottom w:val="single" w:sz="4" w:space="0" w:color="auto"/>
              <w:right w:val="single" w:sz="4" w:space="0" w:color="auto"/>
            </w:tcBorders>
            <w:hideMark/>
          </w:tcPr>
          <w:p w14:paraId="0A2D0183"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7B9FABFE"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7963253"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285123A6"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08497D62"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63</w:t>
            </w:r>
          </w:p>
        </w:tc>
        <w:tc>
          <w:tcPr>
            <w:tcW w:w="9355" w:type="dxa"/>
            <w:tcBorders>
              <w:top w:val="single" w:sz="4" w:space="0" w:color="auto"/>
              <w:left w:val="single" w:sz="4" w:space="0" w:color="auto"/>
              <w:bottom w:val="single" w:sz="4" w:space="0" w:color="auto"/>
              <w:right w:val="single" w:sz="4" w:space="0" w:color="auto"/>
            </w:tcBorders>
            <w:hideMark/>
          </w:tcPr>
          <w:p w14:paraId="065BCA95"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Закрепить умения и навыков  тувинской народной подвижной игры «Аскак - кадай».</w:t>
            </w:r>
          </w:p>
        </w:tc>
        <w:tc>
          <w:tcPr>
            <w:tcW w:w="1276" w:type="dxa"/>
            <w:tcBorders>
              <w:top w:val="single" w:sz="4" w:space="0" w:color="auto"/>
              <w:left w:val="single" w:sz="4" w:space="0" w:color="auto"/>
              <w:bottom w:val="single" w:sz="4" w:space="0" w:color="auto"/>
              <w:right w:val="single" w:sz="4" w:space="0" w:color="auto"/>
            </w:tcBorders>
            <w:hideMark/>
          </w:tcPr>
          <w:p w14:paraId="0A776F87"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22FE46C4"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ED93F0"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02DE06EC"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4BD15964"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64-65</w:t>
            </w:r>
          </w:p>
        </w:tc>
        <w:tc>
          <w:tcPr>
            <w:tcW w:w="9355" w:type="dxa"/>
            <w:tcBorders>
              <w:top w:val="single" w:sz="4" w:space="0" w:color="auto"/>
              <w:left w:val="single" w:sz="4" w:space="0" w:color="auto"/>
              <w:bottom w:val="single" w:sz="4" w:space="0" w:color="auto"/>
              <w:right w:val="single" w:sz="4" w:space="0" w:color="auto"/>
            </w:tcBorders>
            <w:hideMark/>
          </w:tcPr>
          <w:p w14:paraId="395F331C"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Развитие общей выносливости. Специальные беговые упражнения для развития выносливости. Подвижная игра «Кошка и мышки»</w:t>
            </w:r>
          </w:p>
        </w:tc>
        <w:tc>
          <w:tcPr>
            <w:tcW w:w="1276" w:type="dxa"/>
            <w:tcBorders>
              <w:top w:val="single" w:sz="4" w:space="0" w:color="auto"/>
              <w:left w:val="single" w:sz="4" w:space="0" w:color="auto"/>
              <w:bottom w:val="single" w:sz="4" w:space="0" w:color="auto"/>
              <w:right w:val="single" w:sz="4" w:space="0" w:color="auto"/>
            </w:tcBorders>
            <w:hideMark/>
          </w:tcPr>
          <w:p w14:paraId="14389496"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59A9090B"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4CCE0EF"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48F4D960"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1ABC33E6"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66</w:t>
            </w:r>
          </w:p>
        </w:tc>
        <w:tc>
          <w:tcPr>
            <w:tcW w:w="9355" w:type="dxa"/>
            <w:tcBorders>
              <w:top w:val="single" w:sz="4" w:space="0" w:color="auto"/>
              <w:left w:val="single" w:sz="4" w:space="0" w:color="auto"/>
              <w:bottom w:val="single" w:sz="4" w:space="0" w:color="auto"/>
              <w:right w:val="single" w:sz="4" w:space="0" w:color="auto"/>
            </w:tcBorders>
            <w:hideMark/>
          </w:tcPr>
          <w:p w14:paraId="411FBFD2" w14:textId="77777777" w:rsidR="006477DB" w:rsidRPr="00E956D8" w:rsidRDefault="006477DB">
            <w:pPr>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Разучивание ловлей и передачи мяча на месте в парах.  Подвижная игра «Горячая картошка».</w:t>
            </w:r>
          </w:p>
        </w:tc>
        <w:tc>
          <w:tcPr>
            <w:tcW w:w="1276" w:type="dxa"/>
            <w:tcBorders>
              <w:top w:val="single" w:sz="4" w:space="0" w:color="auto"/>
              <w:left w:val="single" w:sz="4" w:space="0" w:color="auto"/>
              <w:bottom w:val="single" w:sz="4" w:space="0" w:color="auto"/>
              <w:right w:val="single" w:sz="4" w:space="0" w:color="auto"/>
            </w:tcBorders>
            <w:hideMark/>
          </w:tcPr>
          <w:p w14:paraId="7A0EADC8"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202DD156"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8C49780"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31258117"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7444037A"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67</w:t>
            </w:r>
          </w:p>
        </w:tc>
        <w:tc>
          <w:tcPr>
            <w:tcW w:w="9355" w:type="dxa"/>
            <w:tcBorders>
              <w:top w:val="single" w:sz="4" w:space="0" w:color="auto"/>
              <w:left w:val="single" w:sz="4" w:space="0" w:color="auto"/>
              <w:bottom w:val="single" w:sz="4" w:space="0" w:color="auto"/>
              <w:right w:val="single" w:sz="4" w:space="0" w:color="auto"/>
            </w:tcBorders>
            <w:hideMark/>
          </w:tcPr>
          <w:p w14:paraId="704643B9"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Совершенствование ловлей и передачи мяча на месте в парах. Эстафета с набивными мячами.</w:t>
            </w:r>
          </w:p>
        </w:tc>
        <w:tc>
          <w:tcPr>
            <w:tcW w:w="1276" w:type="dxa"/>
            <w:tcBorders>
              <w:top w:val="single" w:sz="4" w:space="0" w:color="auto"/>
              <w:left w:val="single" w:sz="4" w:space="0" w:color="auto"/>
              <w:bottom w:val="single" w:sz="4" w:space="0" w:color="auto"/>
              <w:right w:val="single" w:sz="4" w:space="0" w:color="auto"/>
            </w:tcBorders>
            <w:hideMark/>
          </w:tcPr>
          <w:p w14:paraId="52A0F955"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048A05BA"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E0A6DDD"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00AF9ED3"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06D625FA"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68</w:t>
            </w:r>
          </w:p>
        </w:tc>
        <w:tc>
          <w:tcPr>
            <w:tcW w:w="9355" w:type="dxa"/>
            <w:tcBorders>
              <w:top w:val="single" w:sz="4" w:space="0" w:color="auto"/>
              <w:left w:val="single" w:sz="4" w:space="0" w:color="auto"/>
              <w:bottom w:val="single" w:sz="4" w:space="0" w:color="auto"/>
              <w:right w:val="single" w:sz="4" w:space="0" w:color="auto"/>
            </w:tcBorders>
            <w:hideMark/>
          </w:tcPr>
          <w:p w14:paraId="607B9A65"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Обучение введению мяча на месте и движении.  Подвижная игра «Выбей мяча из круга».</w:t>
            </w:r>
          </w:p>
        </w:tc>
        <w:tc>
          <w:tcPr>
            <w:tcW w:w="1276" w:type="dxa"/>
            <w:tcBorders>
              <w:top w:val="single" w:sz="4" w:space="0" w:color="auto"/>
              <w:left w:val="single" w:sz="4" w:space="0" w:color="auto"/>
              <w:bottom w:val="single" w:sz="4" w:space="0" w:color="auto"/>
              <w:right w:val="single" w:sz="4" w:space="0" w:color="auto"/>
            </w:tcBorders>
            <w:hideMark/>
          </w:tcPr>
          <w:p w14:paraId="00DF05D6"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06EFA0DD"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1FAE1A7"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7DAA43D7"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6C6CA3A2"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69</w:t>
            </w:r>
          </w:p>
        </w:tc>
        <w:tc>
          <w:tcPr>
            <w:tcW w:w="9355" w:type="dxa"/>
            <w:tcBorders>
              <w:top w:val="single" w:sz="4" w:space="0" w:color="auto"/>
              <w:left w:val="single" w:sz="4" w:space="0" w:color="auto"/>
              <w:bottom w:val="single" w:sz="4" w:space="0" w:color="auto"/>
              <w:right w:val="single" w:sz="4" w:space="0" w:color="auto"/>
            </w:tcBorders>
            <w:hideMark/>
          </w:tcPr>
          <w:p w14:paraId="1ECE6F09"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Совершенствование техники введения мяча в движении. Подвижная игра «выбей мяча из круга».</w:t>
            </w:r>
          </w:p>
        </w:tc>
        <w:tc>
          <w:tcPr>
            <w:tcW w:w="1276" w:type="dxa"/>
            <w:tcBorders>
              <w:top w:val="single" w:sz="4" w:space="0" w:color="auto"/>
              <w:left w:val="single" w:sz="4" w:space="0" w:color="auto"/>
              <w:bottom w:val="single" w:sz="4" w:space="0" w:color="auto"/>
              <w:right w:val="single" w:sz="4" w:space="0" w:color="auto"/>
            </w:tcBorders>
            <w:hideMark/>
          </w:tcPr>
          <w:p w14:paraId="70866630"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6F0B28EF"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A2E4F70"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70369CB6"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07F98C3D"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70</w:t>
            </w:r>
          </w:p>
        </w:tc>
        <w:tc>
          <w:tcPr>
            <w:tcW w:w="9355" w:type="dxa"/>
            <w:tcBorders>
              <w:top w:val="single" w:sz="4" w:space="0" w:color="auto"/>
              <w:left w:val="single" w:sz="4" w:space="0" w:color="auto"/>
              <w:bottom w:val="single" w:sz="4" w:space="0" w:color="auto"/>
              <w:right w:val="single" w:sz="4" w:space="0" w:color="auto"/>
            </w:tcBorders>
            <w:hideMark/>
          </w:tcPr>
          <w:p w14:paraId="0B85C0D4"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Развитие ловкости с помощью подвижных игр. Контроль двигательных качеств.</w:t>
            </w:r>
          </w:p>
        </w:tc>
        <w:tc>
          <w:tcPr>
            <w:tcW w:w="1276" w:type="dxa"/>
            <w:tcBorders>
              <w:top w:val="single" w:sz="4" w:space="0" w:color="auto"/>
              <w:left w:val="single" w:sz="4" w:space="0" w:color="auto"/>
              <w:bottom w:val="single" w:sz="4" w:space="0" w:color="auto"/>
              <w:right w:val="single" w:sz="4" w:space="0" w:color="auto"/>
            </w:tcBorders>
            <w:hideMark/>
          </w:tcPr>
          <w:p w14:paraId="25432F21"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1D73BB9D"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BF13978"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36AE752E"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7A26F683"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71-72</w:t>
            </w:r>
          </w:p>
        </w:tc>
        <w:tc>
          <w:tcPr>
            <w:tcW w:w="9355" w:type="dxa"/>
            <w:tcBorders>
              <w:top w:val="single" w:sz="4" w:space="0" w:color="auto"/>
              <w:left w:val="single" w:sz="4" w:space="0" w:color="auto"/>
              <w:bottom w:val="single" w:sz="4" w:space="0" w:color="auto"/>
              <w:right w:val="single" w:sz="4" w:space="0" w:color="auto"/>
            </w:tcBorders>
            <w:hideMark/>
          </w:tcPr>
          <w:p w14:paraId="43CBFE4B"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Обучение в ловле и передаче мяча в движении.</w:t>
            </w:r>
          </w:p>
          <w:p w14:paraId="03E76315"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 xml:space="preserve"> Подвижная игра « Метко в цель»</w:t>
            </w:r>
          </w:p>
        </w:tc>
        <w:tc>
          <w:tcPr>
            <w:tcW w:w="1276" w:type="dxa"/>
            <w:tcBorders>
              <w:top w:val="single" w:sz="4" w:space="0" w:color="auto"/>
              <w:left w:val="single" w:sz="4" w:space="0" w:color="auto"/>
              <w:bottom w:val="single" w:sz="4" w:space="0" w:color="auto"/>
              <w:right w:val="single" w:sz="4" w:space="0" w:color="auto"/>
            </w:tcBorders>
            <w:hideMark/>
          </w:tcPr>
          <w:p w14:paraId="5ED0DC51"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0DA0F867"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3664D40"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43A0B311" w14:textId="77777777" w:rsidTr="006477DB">
        <w:trPr>
          <w:trHeight w:val="602"/>
        </w:trPr>
        <w:tc>
          <w:tcPr>
            <w:tcW w:w="993" w:type="dxa"/>
            <w:tcBorders>
              <w:top w:val="single" w:sz="4" w:space="0" w:color="auto"/>
              <w:left w:val="single" w:sz="4" w:space="0" w:color="auto"/>
              <w:bottom w:val="single" w:sz="4" w:space="0" w:color="auto"/>
              <w:right w:val="single" w:sz="4" w:space="0" w:color="auto"/>
            </w:tcBorders>
            <w:hideMark/>
          </w:tcPr>
          <w:p w14:paraId="5DD232F6"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73-74</w:t>
            </w:r>
          </w:p>
        </w:tc>
        <w:tc>
          <w:tcPr>
            <w:tcW w:w="9355" w:type="dxa"/>
            <w:tcBorders>
              <w:top w:val="single" w:sz="4" w:space="0" w:color="auto"/>
              <w:left w:val="single" w:sz="4" w:space="0" w:color="auto"/>
              <w:bottom w:val="single" w:sz="4" w:space="0" w:color="auto"/>
              <w:right w:val="single" w:sz="4" w:space="0" w:color="auto"/>
            </w:tcBorders>
            <w:hideMark/>
          </w:tcPr>
          <w:p w14:paraId="63F9EB9F"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 xml:space="preserve">Совершенствование ловли и передачи мяча в движении. </w:t>
            </w:r>
          </w:p>
          <w:p w14:paraId="05D10DF4"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Подвижная игра «Кто дальше бросит».</w:t>
            </w:r>
          </w:p>
        </w:tc>
        <w:tc>
          <w:tcPr>
            <w:tcW w:w="1276" w:type="dxa"/>
            <w:tcBorders>
              <w:top w:val="single" w:sz="4" w:space="0" w:color="auto"/>
              <w:left w:val="single" w:sz="4" w:space="0" w:color="auto"/>
              <w:bottom w:val="single" w:sz="4" w:space="0" w:color="auto"/>
              <w:right w:val="single" w:sz="4" w:space="0" w:color="auto"/>
            </w:tcBorders>
            <w:hideMark/>
          </w:tcPr>
          <w:p w14:paraId="4010FF4A"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671E95D1"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B666E43"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04D65E69" w14:textId="77777777" w:rsidTr="006477DB">
        <w:trPr>
          <w:trHeight w:val="333"/>
        </w:trPr>
        <w:tc>
          <w:tcPr>
            <w:tcW w:w="993" w:type="dxa"/>
            <w:tcBorders>
              <w:top w:val="single" w:sz="4" w:space="0" w:color="auto"/>
              <w:left w:val="single" w:sz="4" w:space="0" w:color="auto"/>
              <w:bottom w:val="single" w:sz="4" w:space="0" w:color="auto"/>
              <w:right w:val="single" w:sz="4" w:space="0" w:color="auto"/>
            </w:tcBorders>
            <w:hideMark/>
          </w:tcPr>
          <w:p w14:paraId="07026BE5"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75</w:t>
            </w:r>
          </w:p>
        </w:tc>
        <w:tc>
          <w:tcPr>
            <w:tcW w:w="9355" w:type="dxa"/>
            <w:tcBorders>
              <w:top w:val="single" w:sz="4" w:space="0" w:color="auto"/>
              <w:left w:val="single" w:sz="4" w:space="0" w:color="auto"/>
              <w:bottom w:val="single" w:sz="4" w:space="0" w:color="auto"/>
              <w:right w:val="single" w:sz="4" w:space="0" w:color="auto"/>
            </w:tcBorders>
            <w:hideMark/>
          </w:tcPr>
          <w:p w14:paraId="02F1E612"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Развитие общей выносливости. Специальные беговые упражнения для развития выносливости. Подвижная игра «Кошка и мышки»</w:t>
            </w:r>
          </w:p>
        </w:tc>
        <w:tc>
          <w:tcPr>
            <w:tcW w:w="1276" w:type="dxa"/>
            <w:tcBorders>
              <w:top w:val="single" w:sz="4" w:space="0" w:color="auto"/>
              <w:left w:val="single" w:sz="4" w:space="0" w:color="auto"/>
              <w:bottom w:val="single" w:sz="4" w:space="0" w:color="auto"/>
              <w:right w:val="single" w:sz="4" w:space="0" w:color="auto"/>
            </w:tcBorders>
            <w:hideMark/>
          </w:tcPr>
          <w:p w14:paraId="1513E4A8"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3737C9A4"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23F636E"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12810261"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2EF0A7E7"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76</w:t>
            </w:r>
          </w:p>
        </w:tc>
        <w:tc>
          <w:tcPr>
            <w:tcW w:w="9355" w:type="dxa"/>
            <w:tcBorders>
              <w:top w:val="single" w:sz="4" w:space="0" w:color="auto"/>
              <w:left w:val="single" w:sz="4" w:space="0" w:color="auto"/>
              <w:bottom w:val="single" w:sz="4" w:space="0" w:color="auto"/>
              <w:right w:val="single" w:sz="4" w:space="0" w:color="auto"/>
            </w:tcBorders>
            <w:hideMark/>
          </w:tcPr>
          <w:p w14:paraId="616626E0"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 xml:space="preserve">Обучение технике броске в цель (щит, мишень, обруч). «Мяч водящему». </w:t>
            </w:r>
          </w:p>
        </w:tc>
        <w:tc>
          <w:tcPr>
            <w:tcW w:w="1276" w:type="dxa"/>
            <w:tcBorders>
              <w:top w:val="single" w:sz="4" w:space="0" w:color="auto"/>
              <w:left w:val="single" w:sz="4" w:space="0" w:color="auto"/>
              <w:bottom w:val="single" w:sz="4" w:space="0" w:color="auto"/>
              <w:right w:val="single" w:sz="4" w:space="0" w:color="auto"/>
            </w:tcBorders>
            <w:hideMark/>
          </w:tcPr>
          <w:p w14:paraId="26EE570A"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208DD12F"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B9EB48A"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1722F7F7"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7A44FA9B"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77</w:t>
            </w:r>
          </w:p>
        </w:tc>
        <w:tc>
          <w:tcPr>
            <w:tcW w:w="9355" w:type="dxa"/>
            <w:tcBorders>
              <w:top w:val="single" w:sz="4" w:space="0" w:color="auto"/>
              <w:left w:val="single" w:sz="4" w:space="0" w:color="auto"/>
              <w:bottom w:val="single" w:sz="4" w:space="0" w:color="auto"/>
              <w:right w:val="single" w:sz="4" w:space="0" w:color="auto"/>
            </w:tcBorders>
            <w:hideMark/>
          </w:tcPr>
          <w:p w14:paraId="434F156D"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 xml:space="preserve">Совершенствование техники броска в цель (кольцо, щит, мишень). «Мяч водящему». </w:t>
            </w:r>
          </w:p>
        </w:tc>
        <w:tc>
          <w:tcPr>
            <w:tcW w:w="1276" w:type="dxa"/>
            <w:tcBorders>
              <w:top w:val="single" w:sz="4" w:space="0" w:color="auto"/>
              <w:left w:val="single" w:sz="4" w:space="0" w:color="auto"/>
              <w:bottom w:val="single" w:sz="4" w:space="0" w:color="auto"/>
              <w:right w:val="single" w:sz="4" w:space="0" w:color="auto"/>
            </w:tcBorders>
            <w:hideMark/>
          </w:tcPr>
          <w:p w14:paraId="4BF5E005"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32A00F76"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17DEE12"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144DBE40"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338F86E3" w14:textId="77777777" w:rsidR="006477DB" w:rsidRPr="00E956D8" w:rsidRDefault="0012255A">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78</w:t>
            </w:r>
          </w:p>
        </w:tc>
        <w:tc>
          <w:tcPr>
            <w:tcW w:w="9355" w:type="dxa"/>
            <w:tcBorders>
              <w:top w:val="single" w:sz="4" w:space="0" w:color="auto"/>
              <w:left w:val="single" w:sz="4" w:space="0" w:color="auto"/>
              <w:bottom w:val="single" w:sz="4" w:space="0" w:color="auto"/>
              <w:right w:val="single" w:sz="4" w:space="0" w:color="auto"/>
            </w:tcBorders>
            <w:hideMark/>
          </w:tcPr>
          <w:p w14:paraId="2436893C"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Контрольный зачет.</w:t>
            </w:r>
          </w:p>
        </w:tc>
        <w:tc>
          <w:tcPr>
            <w:tcW w:w="1276" w:type="dxa"/>
            <w:tcBorders>
              <w:top w:val="single" w:sz="4" w:space="0" w:color="auto"/>
              <w:left w:val="single" w:sz="4" w:space="0" w:color="auto"/>
              <w:bottom w:val="single" w:sz="4" w:space="0" w:color="auto"/>
              <w:right w:val="single" w:sz="4" w:space="0" w:color="auto"/>
            </w:tcBorders>
            <w:hideMark/>
          </w:tcPr>
          <w:p w14:paraId="5B3B834F"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1529569A"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DEC10CF"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5D5F1545" w14:textId="77777777" w:rsidTr="006477DB">
        <w:trPr>
          <w:trHeight w:val="64"/>
        </w:trPr>
        <w:tc>
          <w:tcPr>
            <w:tcW w:w="14742" w:type="dxa"/>
            <w:gridSpan w:val="5"/>
            <w:tcBorders>
              <w:top w:val="single" w:sz="4" w:space="0" w:color="auto"/>
              <w:left w:val="single" w:sz="4" w:space="0" w:color="auto"/>
              <w:bottom w:val="single" w:sz="4" w:space="0" w:color="auto"/>
              <w:right w:val="single" w:sz="4" w:space="0" w:color="auto"/>
            </w:tcBorders>
            <w:hideMark/>
          </w:tcPr>
          <w:p w14:paraId="05886A35" w14:textId="77777777" w:rsidR="006477DB" w:rsidRPr="00E956D8" w:rsidRDefault="0012255A" w:rsidP="0012255A">
            <w:pPr>
              <w:snapToGrid w:val="0"/>
              <w:spacing w:after="0" w:line="240" w:lineRule="auto"/>
              <w:jc w:val="center"/>
              <w:rPr>
                <w:rFonts w:ascii="Times New Roman" w:hAnsi="Times New Roman" w:cs="Times New Roman"/>
                <w:sz w:val="24"/>
                <w:szCs w:val="24"/>
              </w:rPr>
            </w:pPr>
            <w:r w:rsidRPr="00E956D8">
              <w:rPr>
                <w:rFonts w:ascii="Times New Roman" w:hAnsi="Times New Roman"/>
                <w:b/>
                <w:sz w:val="24"/>
                <w:szCs w:val="24"/>
              </w:rPr>
              <w:t>Раздел 4. Легкая атлетика  (24 ч.)</w:t>
            </w:r>
          </w:p>
        </w:tc>
      </w:tr>
      <w:tr w:rsidR="006477DB" w:rsidRPr="00E956D8" w14:paraId="36D9DC85"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23BFE3BE"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79</w:t>
            </w:r>
          </w:p>
        </w:tc>
        <w:tc>
          <w:tcPr>
            <w:tcW w:w="9355" w:type="dxa"/>
            <w:tcBorders>
              <w:top w:val="single" w:sz="4" w:space="0" w:color="auto"/>
              <w:left w:val="single" w:sz="4" w:space="0" w:color="auto"/>
              <w:bottom w:val="single" w:sz="4" w:space="0" w:color="auto"/>
              <w:right w:val="single" w:sz="4" w:space="0" w:color="auto"/>
            </w:tcBorders>
            <w:hideMark/>
          </w:tcPr>
          <w:p w14:paraId="1390A42D"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Вводный урок. Инструктаж  по легкой атлетике.</w:t>
            </w:r>
          </w:p>
        </w:tc>
        <w:tc>
          <w:tcPr>
            <w:tcW w:w="1276" w:type="dxa"/>
            <w:tcBorders>
              <w:top w:val="single" w:sz="4" w:space="0" w:color="auto"/>
              <w:left w:val="single" w:sz="4" w:space="0" w:color="auto"/>
              <w:bottom w:val="single" w:sz="4" w:space="0" w:color="auto"/>
              <w:right w:val="single" w:sz="4" w:space="0" w:color="auto"/>
            </w:tcBorders>
            <w:hideMark/>
          </w:tcPr>
          <w:p w14:paraId="2EF71602"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58142563"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7EB3EEE"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22F6FB78" w14:textId="77777777" w:rsidTr="006477DB">
        <w:trPr>
          <w:trHeight w:val="504"/>
        </w:trPr>
        <w:tc>
          <w:tcPr>
            <w:tcW w:w="993" w:type="dxa"/>
            <w:tcBorders>
              <w:top w:val="single" w:sz="4" w:space="0" w:color="auto"/>
              <w:left w:val="single" w:sz="4" w:space="0" w:color="auto"/>
              <w:bottom w:val="single" w:sz="4" w:space="0" w:color="auto"/>
              <w:right w:val="single" w:sz="4" w:space="0" w:color="auto"/>
            </w:tcBorders>
            <w:hideMark/>
          </w:tcPr>
          <w:p w14:paraId="5EEDACA9"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80</w:t>
            </w:r>
          </w:p>
        </w:tc>
        <w:tc>
          <w:tcPr>
            <w:tcW w:w="9355" w:type="dxa"/>
            <w:tcBorders>
              <w:top w:val="single" w:sz="4" w:space="0" w:color="auto"/>
              <w:left w:val="single" w:sz="4" w:space="0" w:color="auto"/>
              <w:bottom w:val="single" w:sz="4" w:space="0" w:color="auto"/>
              <w:right w:val="single" w:sz="4" w:space="0" w:color="auto"/>
            </w:tcBorders>
            <w:hideMark/>
          </w:tcPr>
          <w:p w14:paraId="5F05C122"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Развитие скоростных способностей. Стартовый разгон Бег на 30 и 60м.</w:t>
            </w:r>
          </w:p>
        </w:tc>
        <w:tc>
          <w:tcPr>
            <w:tcW w:w="1276" w:type="dxa"/>
            <w:tcBorders>
              <w:top w:val="single" w:sz="4" w:space="0" w:color="auto"/>
              <w:left w:val="single" w:sz="4" w:space="0" w:color="auto"/>
              <w:bottom w:val="single" w:sz="4" w:space="0" w:color="auto"/>
              <w:right w:val="single" w:sz="4" w:space="0" w:color="auto"/>
            </w:tcBorders>
            <w:hideMark/>
          </w:tcPr>
          <w:p w14:paraId="7ACF2B36"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78B9AC1A"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60C5A75"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6C96A1D6"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7819F093"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81</w:t>
            </w:r>
          </w:p>
        </w:tc>
        <w:tc>
          <w:tcPr>
            <w:tcW w:w="9355" w:type="dxa"/>
            <w:tcBorders>
              <w:top w:val="single" w:sz="4" w:space="0" w:color="auto"/>
              <w:left w:val="single" w:sz="4" w:space="0" w:color="auto"/>
              <w:bottom w:val="single" w:sz="4" w:space="0" w:color="auto"/>
              <w:right w:val="single" w:sz="4" w:space="0" w:color="auto"/>
            </w:tcBorders>
            <w:hideMark/>
          </w:tcPr>
          <w:p w14:paraId="162F2A45"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 xml:space="preserve">Равномерный бег с чередованием ходьбы 3мин. Подвижная игра «День и ночь». </w:t>
            </w:r>
          </w:p>
        </w:tc>
        <w:tc>
          <w:tcPr>
            <w:tcW w:w="1276" w:type="dxa"/>
            <w:tcBorders>
              <w:top w:val="single" w:sz="4" w:space="0" w:color="auto"/>
              <w:left w:val="single" w:sz="4" w:space="0" w:color="auto"/>
              <w:bottom w:val="single" w:sz="4" w:space="0" w:color="auto"/>
              <w:right w:val="single" w:sz="4" w:space="0" w:color="auto"/>
            </w:tcBorders>
            <w:hideMark/>
          </w:tcPr>
          <w:p w14:paraId="2A755E14"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73A6E3E7"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4820F6C"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034F92B0"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69CB7564"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82</w:t>
            </w:r>
          </w:p>
        </w:tc>
        <w:tc>
          <w:tcPr>
            <w:tcW w:w="9355" w:type="dxa"/>
            <w:tcBorders>
              <w:top w:val="single" w:sz="4" w:space="0" w:color="auto"/>
              <w:left w:val="single" w:sz="4" w:space="0" w:color="auto"/>
              <w:bottom w:val="single" w:sz="4" w:space="0" w:color="auto"/>
              <w:right w:val="single" w:sz="4" w:space="0" w:color="auto"/>
            </w:tcBorders>
            <w:hideMark/>
          </w:tcPr>
          <w:p w14:paraId="3D6377D6"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Равномерный бег с чередованием ходьбы 3 мин. Подвижная игра «Зайцы без дома».</w:t>
            </w:r>
          </w:p>
        </w:tc>
        <w:tc>
          <w:tcPr>
            <w:tcW w:w="1276" w:type="dxa"/>
            <w:tcBorders>
              <w:top w:val="single" w:sz="4" w:space="0" w:color="auto"/>
              <w:left w:val="single" w:sz="4" w:space="0" w:color="auto"/>
              <w:bottom w:val="single" w:sz="4" w:space="0" w:color="auto"/>
              <w:right w:val="single" w:sz="4" w:space="0" w:color="auto"/>
            </w:tcBorders>
            <w:hideMark/>
          </w:tcPr>
          <w:p w14:paraId="2BF925E9"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103014F8"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FA11FD9"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0C9FA167"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1EBB2F06"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83</w:t>
            </w:r>
          </w:p>
        </w:tc>
        <w:tc>
          <w:tcPr>
            <w:tcW w:w="9355" w:type="dxa"/>
            <w:tcBorders>
              <w:top w:val="single" w:sz="4" w:space="0" w:color="auto"/>
              <w:left w:val="single" w:sz="4" w:space="0" w:color="auto"/>
              <w:bottom w:val="single" w:sz="4" w:space="0" w:color="auto"/>
              <w:right w:val="single" w:sz="4" w:space="0" w:color="auto"/>
            </w:tcBorders>
            <w:hideMark/>
          </w:tcPr>
          <w:p w14:paraId="0E07BECB"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Равномерный бег с чередованием ходьбы. 4мин. Подвижная игра «Хитрая лиса»</w:t>
            </w:r>
          </w:p>
        </w:tc>
        <w:tc>
          <w:tcPr>
            <w:tcW w:w="1276" w:type="dxa"/>
            <w:tcBorders>
              <w:top w:val="single" w:sz="4" w:space="0" w:color="auto"/>
              <w:left w:val="single" w:sz="4" w:space="0" w:color="auto"/>
              <w:bottom w:val="single" w:sz="4" w:space="0" w:color="auto"/>
              <w:right w:val="single" w:sz="4" w:space="0" w:color="auto"/>
            </w:tcBorders>
            <w:hideMark/>
          </w:tcPr>
          <w:p w14:paraId="5A2F3268"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5FADB69E"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643A863"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118CED2F"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62FFB22D"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84-85</w:t>
            </w:r>
          </w:p>
        </w:tc>
        <w:tc>
          <w:tcPr>
            <w:tcW w:w="9355" w:type="dxa"/>
            <w:tcBorders>
              <w:top w:val="single" w:sz="4" w:space="0" w:color="auto"/>
              <w:left w:val="single" w:sz="4" w:space="0" w:color="auto"/>
              <w:bottom w:val="single" w:sz="4" w:space="0" w:color="auto"/>
              <w:right w:val="single" w:sz="4" w:space="0" w:color="auto"/>
            </w:tcBorders>
            <w:hideMark/>
          </w:tcPr>
          <w:p w14:paraId="06634650"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Кроссовый бег.  Развитие выносливости.  Бег на 1000м</w:t>
            </w:r>
          </w:p>
        </w:tc>
        <w:tc>
          <w:tcPr>
            <w:tcW w:w="1276" w:type="dxa"/>
            <w:tcBorders>
              <w:top w:val="single" w:sz="4" w:space="0" w:color="auto"/>
              <w:left w:val="single" w:sz="4" w:space="0" w:color="auto"/>
              <w:bottom w:val="single" w:sz="4" w:space="0" w:color="auto"/>
              <w:right w:val="single" w:sz="4" w:space="0" w:color="auto"/>
            </w:tcBorders>
            <w:hideMark/>
          </w:tcPr>
          <w:p w14:paraId="298D1600"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2491B48D"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4C841B2"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3BB51FDD"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6673DB4B"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86-87</w:t>
            </w:r>
          </w:p>
        </w:tc>
        <w:tc>
          <w:tcPr>
            <w:tcW w:w="9355" w:type="dxa"/>
            <w:tcBorders>
              <w:top w:val="single" w:sz="4" w:space="0" w:color="auto"/>
              <w:left w:val="single" w:sz="4" w:space="0" w:color="auto"/>
              <w:bottom w:val="single" w:sz="4" w:space="0" w:color="auto"/>
              <w:right w:val="single" w:sz="4" w:space="0" w:color="auto"/>
            </w:tcBorders>
            <w:hideMark/>
          </w:tcPr>
          <w:p w14:paraId="05B0C76F"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 xml:space="preserve">Развитие общей выносливости. Бег на 1000м </w:t>
            </w:r>
          </w:p>
        </w:tc>
        <w:tc>
          <w:tcPr>
            <w:tcW w:w="1276" w:type="dxa"/>
            <w:tcBorders>
              <w:top w:val="single" w:sz="4" w:space="0" w:color="auto"/>
              <w:left w:val="single" w:sz="4" w:space="0" w:color="auto"/>
              <w:bottom w:val="single" w:sz="4" w:space="0" w:color="auto"/>
              <w:right w:val="single" w:sz="4" w:space="0" w:color="auto"/>
            </w:tcBorders>
            <w:hideMark/>
          </w:tcPr>
          <w:p w14:paraId="69DF921D"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40F5437E"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C2B1443"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5B100397" w14:textId="77777777" w:rsidTr="006477DB">
        <w:trPr>
          <w:trHeight w:val="64"/>
        </w:trPr>
        <w:tc>
          <w:tcPr>
            <w:tcW w:w="993" w:type="dxa"/>
            <w:tcBorders>
              <w:top w:val="single" w:sz="4" w:space="0" w:color="auto"/>
              <w:left w:val="single" w:sz="4" w:space="0" w:color="auto"/>
              <w:bottom w:val="single" w:sz="4" w:space="0" w:color="auto"/>
              <w:right w:val="single" w:sz="4" w:space="0" w:color="auto"/>
            </w:tcBorders>
            <w:hideMark/>
          </w:tcPr>
          <w:p w14:paraId="2E942CBD"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88-89-90</w:t>
            </w:r>
          </w:p>
        </w:tc>
        <w:tc>
          <w:tcPr>
            <w:tcW w:w="9355" w:type="dxa"/>
            <w:tcBorders>
              <w:top w:val="single" w:sz="4" w:space="0" w:color="auto"/>
              <w:left w:val="single" w:sz="4" w:space="0" w:color="auto"/>
              <w:bottom w:val="single" w:sz="4" w:space="0" w:color="auto"/>
              <w:right w:val="single" w:sz="4" w:space="0" w:color="auto"/>
            </w:tcBorders>
            <w:hideMark/>
          </w:tcPr>
          <w:p w14:paraId="05852522"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Разучивание техники прыжка в длину с места. Прыжок в длину с разбега  Подвижная игра «Заморозки»</w:t>
            </w:r>
          </w:p>
        </w:tc>
        <w:tc>
          <w:tcPr>
            <w:tcW w:w="1276" w:type="dxa"/>
            <w:tcBorders>
              <w:top w:val="single" w:sz="4" w:space="0" w:color="auto"/>
              <w:left w:val="single" w:sz="4" w:space="0" w:color="auto"/>
              <w:bottom w:val="single" w:sz="4" w:space="0" w:color="auto"/>
              <w:right w:val="single" w:sz="4" w:space="0" w:color="auto"/>
            </w:tcBorders>
            <w:hideMark/>
          </w:tcPr>
          <w:p w14:paraId="5FEE2DFD"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4F673C4B"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680ECFA"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2DB181CE" w14:textId="77777777" w:rsidTr="006477DB">
        <w:trPr>
          <w:trHeight w:val="209"/>
        </w:trPr>
        <w:tc>
          <w:tcPr>
            <w:tcW w:w="993" w:type="dxa"/>
            <w:tcBorders>
              <w:top w:val="single" w:sz="4" w:space="0" w:color="auto"/>
              <w:left w:val="single" w:sz="4" w:space="0" w:color="auto"/>
              <w:bottom w:val="single" w:sz="4" w:space="0" w:color="auto"/>
              <w:right w:val="single" w:sz="4" w:space="0" w:color="auto"/>
            </w:tcBorders>
            <w:hideMark/>
          </w:tcPr>
          <w:p w14:paraId="1066B0B8"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lastRenderedPageBreak/>
              <w:t>91</w:t>
            </w:r>
          </w:p>
        </w:tc>
        <w:tc>
          <w:tcPr>
            <w:tcW w:w="9355" w:type="dxa"/>
            <w:tcBorders>
              <w:top w:val="single" w:sz="4" w:space="0" w:color="auto"/>
              <w:left w:val="single" w:sz="4" w:space="0" w:color="auto"/>
              <w:bottom w:val="single" w:sz="4" w:space="0" w:color="auto"/>
              <w:right w:val="single" w:sz="4" w:space="0" w:color="auto"/>
            </w:tcBorders>
            <w:hideMark/>
          </w:tcPr>
          <w:p w14:paraId="4E9635CB"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 xml:space="preserve">Закрепление техники прыжка в длину с места </w:t>
            </w:r>
          </w:p>
        </w:tc>
        <w:tc>
          <w:tcPr>
            <w:tcW w:w="1276" w:type="dxa"/>
            <w:tcBorders>
              <w:top w:val="single" w:sz="4" w:space="0" w:color="auto"/>
              <w:left w:val="single" w:sz="4" w:space="0" w:color="auto"/>
              <w:bottom w:val="single" w:sz="4" w:space="0" w:color="auto"/>
              <w:right w:val="single" w:sz="4" w:space="0" w:color="auto"/>
            </w:tcBorders>
            <w:hideMark/>
          </w:tcPr>
          <w:p w14:paraId="739A9A5D"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0D20D807"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00C29EF"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103D1304" w14:textId="77777777" w:rsidTr="006477DB">
        <w:trPr>
          <w:trHeight w:val="271"/>
        </w:trPr>
        <w:tc>
          <w:tcPr>
            <w:tcW w:w="993" w:type="dxa"/>
            <w:tcBorders>
              <w:top w:val="single" w:sz="4" w:space="0" w:color="auto"/>
              <w:left w:val="single" w:sz="4" w:space="0" w:color="auto"/>
              <w:bottom w:val="single" w:sz="4" w:space="0" w:color="auto"/>
              <w:right w:val="single" w:sz="4" w:space="0" w:color="auto"/>
            </w:tcBorders>
            <w:hideMark/>
          </w:tcPr>
          <w:p w14:paraId="0DCD765C"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92-93</w:t>
            </w:r>
          </w:p>
        </w:tc>
        <w:tc>
          <w:tcPr>
            <w:tcW w:w="9355" w:type="dxa"/>
            <w:tcBorders>
              <w:top w:val="single" w:sz="4" w:space="0" w:color="auto"/>
              <w:left w:val="single" w:sz="4" w:space="0" w:color="auto"/>
              <w:bottom w:val="single" w:sz="4" w:space="0" w:color="auto"/>
              <w:right w:val="single" w:sz="4" w:space="0" w:color="auto"/>
            </w:tcBorders>
            <w:hideMark/>
          </w:tcPr>
          <w:p w14:paraId="1E425595"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Обучение технике эстафетного бега. Эстафеты с мячами</w:t>
            </w:r>
          </w:p>
        </w:tc>
        <w:tc>
          <w:tcPr>
            <w:tcW w:w="1276" w:type="dxa"/>
            <w:tcBorders>
              <w:top w:val="single" w:sz="4" w:space="0" w:color="auto"/>
              <w:left w:val="single" w:sz="4" w:space="0" w:color="auto"/>
              <w:bottom w:val="single" w:sz="4" w:space="0" w:color="auto"/>
              <w:right w:val="single" w:sz="4" w:space="0" w:color="auto"/>
            </w:tcBorders>
            <w:hideMark/>
          </w:tcPr>
          <w:p w14:paraId="71D9E468"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4F1C5B39"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DE473D9"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49DAF979" w14:textId="77777777" w:rsidTr="006477DB">
        <w:trPr>
          <w:trHeight w:val="297"/>
        </w:trPr>
        <w:tc>
          <w:tcPr>
            <w:tcW w:w="993" w:type="dxa"/>
            <w:tcBorders>
              <w:top w:val="single" w:sz="4" w:space="0" w:color="auto"/>
              <w:left w:val="single" w:sz="4" w:space="0" w:color="auto"/>
              <w:bottom w:val="single" w:sz="4" w:space="0" w:color="auto"/>
              <w:right w:val="single" w:sz="4" w:space="0" w:color="auto"/>
            </w:tcBorders>
            <w:hideMark/>
          </w:tcPr>
          <w:p w14:paraId="120F495D"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94-95</w:t>
            </w:r>
          </w:p>
        </w:tc>
        <w:tc>
          <w:tcPr>
            <w:tcW w:w="9355" w:type="dxa"/>
            <w:tcBorders>
              <w:top w:val="single" w:sz="4" w:space="0" w:color="auto"/>
              <w:left w:val="single" w:sz="4" w:space="0" w:color="auto"/>
              <w:bottom w:val="single" w:sz="4" w:space="0" w:color="auto"/>
              <w:right w:val="single" w:sz="4" w:space="0" w:color="auto"/>
            </w:tcBorders>
            <w:hideMark/>
          </w:tcPr>
          <w:p w14:paraId="6F7E1E25"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Эстафетный бег. Передача эстафетной палки на зоне передачи. Круговая эстафета.</w:t>
            </w:r>
          </w:p>
        </w:tc>
        <w:tc>
          <w:tcPr>
            <w:tcW w:w="1276" w:type="dxa"/>
            <w:tcBorders>
              <w:top w:val="single" w:sz="4" w:space="0" w:color="auto"/>
              <w:left w:val="single" w:sz="4" w:space="0" w:color="auto"/>
              <w:bottom w:val="single" w:sz="4" w:space="0" w:color="auto"/>
              <w:right w:val="single" w:sz="4" w:space="0" w:color="auto"/>
            </w:tcBorders>
            <w:hideMark/>
          </w:tcPr>
          <w:p w14:paraId="54575578"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3576C951"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15F168"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023FF741" w14:textId="77777777" w:rsidTr="006477DB">
        <w:trPr>
          <w:trHeight w:val="58"/>
        </w:trPr>
        <w:tc>
          <w:tcPr>
            <w:tcW w:w="993" w:type="dxa"/>
            <w:tcBorders>
              <w:top w:val="single" w:sz="4" w:space="0" w:color="auto"/>
              <w:left w:val="single" w:sz="4" w:space="0" w:color="auto"/>
              <w:bottom w:val="single" w:sz="4" w:space="0" w:color="auto"/>
              <w:right w:val="single" w:sz="4" w:space="0" w:color="auto"/>
            </w:tcBorders>
            <w:hideMark/>
          </w:tcPr>
          <w:p w14:paraId="70A176DD"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96-97</w:t>
            </w:r>
          </w:p>
        </w:tc>
        <w:tc>
          <w:tcPr>
            <w:tcW w:w="9355" w:type="dxa"/>
            <w:tcBorders>
              <w:top w:val="single" w:sz="4" w:space="0" w:color="auto"/>
              <w:left w:val="single" w:sz="4" w:space="0" w:color="auto"/>
              <w:bottom w:val="single" w:sz="4" w:space="0" w:color="auto"/>
              <w:right w:val="single" w:sz="4" w:space="0" w:color="auto"/>
            </w:tcBorders>
            <w:hideMark/>
          </w:tcPr>
          <w:p w14:paraId="7D59E94D"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Развитие силовых способностей. Упражнения в парах. Подвижная игра «Третий лишний».</w:t>
            </w:r>
          </w:p>
        </w:tc>
        <w:tc>
          <w:tcPr>
            <w:tcW w:w="1276" w:type="dxa"/>
            <w:tcBorders>
              <w:top w:val="single" w:sz="4" w:space="0" w:color="auto"/>
              <w:left w:val="single" w:sz="4" w:space="0" w:color="auto"/>
              <w:bottom w:val="single" w:sz="4" w:space="0" w:color="auto"/>
              <w:right w:val="single" w:sz="4" w:space="0" w:color="auto"/>
            </w:tcBorders>
            <w:hideMark/>
          </w:tcPr>
          <w:p w14:paraId="7D583A43"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3CC00FF4"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F30E7F9"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422E5D2F" w14:textId="77777777" w:rsidTr="006477DB">
        <w:trPr>
          <w:trHeight w:val="315"/>
        </w:trPr>
        <w:tc>
          <w:tcPr>
            <w:tcW w:w="993" w:type="dxa"/>
            <w:tcBorders>
              <w:top w:val="single" w:sz="4" w:space="0" w:color="auto"/>
              <w:left w:val="single" w:sz="4" w:space="0" w:color="auto"/>
              <w:bottom w:val="single" w:sz="4" w:space="0" w:color="auto"/>
              <w:right w:val="single" w:sz="4" w:space="0" w:color="auto"/>
            </w:tcBorders>
            <w:hideMark/>
          </w:tcPr>
          <w:p w14:paraId="6AFD2A23"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98-99</w:t>
            </w:r>
          </w:p>
        </w:tc>
        <w:tc>
          <w:tcPr>
            <w:tcW w:w="9355" w:type="dxa"/>
            <w:tcBorders>
              <w:top w:val="single" w:sz="4" w:space="0" w:color="auto"/>
              <w:left w:val="single" w:sz="4" w:space="0" w:color="auto"/>
              <w:bottom w:val="single" w:sz="4" w:space="0" w:color="auto"/>
              <w:right w:val="single" w:sz="4" w:space="0" w:color="auto"/>
            </w:tcBorders>
            <w:hideMark/>
          </w:tcPr>
          <w:p w14:paraId="0D468365" w14:textId="77777777" w:rsidR="006477DB" w:rsidRPr="00E956D8" w:rsidRDefault="006477DB">
            <w:pPr>
              <w:snapToGrid w:val="0"/>
              <w:spacing w:after="0" w:line="240" w:lineRule="auto"/>
              <w:rPr>
                <w:rFonts w:ascii="Times New Roman" w:hAnsi="Times New Roman" w:cs="Times New Roman"/>
                <w:sz w:val="24"/>
                <w:szCs w:val="24"/>
              </w:rPr>
            </w:pPr>
            <w:r w:rsidRPr="00E956D8">
              <w:rPr>
                <w:rFonts w:ascii="Times New Roman" w:hAnsi="Times New Roman" w:cs="Times New Roman"/>
                <w:sz w:val="24"/>
                <w:szCs w:val="24"/>
              </w:rPr>
              <w:t>Развитие ловкости. Подвижная игра «передай - садись».</w:t>
            </w:r>
          </w:p>
        </w:tc>
        <w:tc>
          <w:tcPr>
            <w:tcW w:w="1276" w:type="dxa"/>
            <w:tcBorders>
              <w:top w:val="single" w:sz="4" w:space="0" w:color="auto"/>
              <w:left w:val="single" w:sz="4" w:space="0" w:color="auto"/>
              <w:bottom w:val="single" w:sz="4" w:space="0" w:color="auto"/>
              <w:right w:val="single" w:sz="4" w:space="0" w:color="auto"/>
            </w:tcBorders>
            <w:hideMark/>
          </w:tcPr>
          <w:p w14:paraId="652B7BDA"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503B42F2"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C841536"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63CC21BE" w14:textId="77777777" w:rsidTr="006477DB">
        <w:trPr>
          <w:trHeight w:val="257"/>
        </w:trPr>
        <w:tc>
          <w:tcPr>
            <w:tcW w:w="993" w:type="dxa"/>
            <w:tcBorders>
              <w:top w:val="single" w:sz="4" w:space="0" w:color="auto"/>
              <w:left w:val="single" w:sz="4" w:space="0" w:color="auto"/>
              <w:bottom w:val="single" w:sz="4" w:space="0" w:color="auto"/>
              <w:right w:val="single" w:sz="4" w:space="0" w:color="auto"/>
            </w:tcBorders>
            <w:hideMark/>
          </w:tcPr>
          <w:p w14:paraId="07B9A021"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100-101</w:t>
            </w:r>
          </w:p>
        </w:tc>
        <w:tc>
          <w:tcPr>
            <w:tcW w:w="9355" w:type="dxa"/>
            <w:tcBorders>
              <w:top w:val="single" w:sz="4" w:space="0" w:color="auto"/>
              <w:left w:val="single" w:sz="4" w:space="0" w:color="auto"/>
              <w:bottom w:val="single" w:sz="4" w:space="0" w:color="auto"/>
              <w:right w:val="single" w:sz="4" w:space="0" w:color="auto"/>
            </w:tcBorders>
            <w:hideMark/>
          </w:tcPr>
          <w:p w14:paraId="7740D379" w14:textId="77777777" w:rsidR="006477DB" w:rsidRPr="00E956D8" w:rsidRDefault="006477DB">
            <w:pPr>
              <w:spacing w:after="0" w:line="240" w:lineRule="auto"/>
              <w:rPr>
                <w:rFonts w:ascii="Times New Roman" w:hAnsi="Times New Roman" w:cs="Times New Roman"/>
                <w:sz w:val="24"/>
                <w:szCs w:val="24"/>
              </w:rPr>
            </w:pPr>
            <w:r w:rsidRPr="00E956D8">
              <w:rPr>
                <w:rFonts w:ascii="Times New Roman" w:hAnsi="Times New Roman" w:cs="Times New Roman"/>
                <w:sz w:val="24"/>
                <w:szCs w:val="24"/>
              </w:rPr>
              <w:t>Контрольный урок. Мониторинг. Подвижная игра «Салки»</w:t>
            </w:r>
          </w:p>
        </w:tc>
        <w:tc>
          <w:tcPr>
            <w:tcW w:w="1276" w:type="dxa"/>
            <w:tcBorders>
              <w:top w:val="single" w:sz="4" w:space="0" w:color="auto"/>
              <w:left w:val="single" w:sz="4" w:space="0" w:color="auto"/>
              <w:bottom w:val="single" w:sz="4" w:space="0" w:color="auto"/>
              <w:right w:val="single" w:sz="4" w:space="0" w:color="auto"/>
            </w:tcBorders>
            <w:hideMark/>
          </w:tcPr>
          <w:p w14:paraId="0CFDBFB9"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7DB0CBEF"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28C84B7" w14:textId="77777777" w:rsidR="006477DB" w:rsidRPr="00E956D8" w:rsidRDefault="006477DB">
            <w:pPr>
              <w:snapToGrid w:val="0"/>
              <w:spacing w:after="0" w:line="240" w:lineRule="auto"/>
              <w:jc w:val="center"/>
              <w:rPr>
                <w:rFonts w:ascii="Times New Roman" w:hAnsi="Times New Roman" w:cs="Times New Roman"/>
                <w:sz w:val="24"/>
                <w:szCs w:val="24"/>
              </w:rPr>
            </w:pPr>
          </w:p>
        </w:tc>
      </w:tr>
      <w:tr w:rsidR="006477DB" w:rsidRPr="00E956D8" w14:paraId="3F0D6DE0" w14:textId="77777777" w:rsidTr="006477DB">
        <w:trPr>
          <w:trHeight w:val="374"/>
        </w:trPr>
        <w:tc>
          <w:tcPr>
            <w:tcW w:w="993" w:type="dxa"/>
            <w:tcBorders>
              <w:top w:val="single" w:sz="4" w:space="0" w:color="auto"/>
              <w:left w:val="single" w:sz="4" w:space="0" w:color="auto"/>
              <w:bottom w:val="single" w:sz="4" w:space="0" w:color="auto"/>
              <w:right w:val="single" w:sz="4" w:space="0" w:color="auto"/>
            </w:tcBorders>
            <w:hideMark/>
          </w:tcPr>
          <w:p w14:paraId="293757E2" w14:textId="77777777" w:rsidR="006477DB" w:rsidRPr="00E956D8" w:rsidRDefault="00A869C0">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102</w:t>
            </w:r>
          </w:p>
        </w:tc>
        <w:tc>
          <w:tcPr>
            <w:tcW w:w="9355" w:type="dxa"/>
            <w:tcBorders>
              <w:top w:val="single" w:sz="4" w:space="0" w:color="auto"/>
              <w:left w:val="single" w:sz="4" w:space="0" w:color="auto"/>
              <w:bottom w:val="single" w:sz="4" w:space="0" w:color="auto"/>
              <w:right w:val="single" w:sz="4" w:space="0" w:color="auto"/>
            </w:tcBorders>
            <w:hideMark/>
          </w:tcPr>
          <w:p w14:paraId="4B334C1F" w14:textId="77777777" w:rsidR="006477DB" w:rsidRPr="00E956D8" w:rsidRDefault="006477DB">
            <w:pPr>
              <w:spacing w:after="0" w:line="240" w:lineRule="auto"/>
              <w:rPr>
                <w:rFonts w:ascii="Times New Roman" w:hAnsi="Times New Roman" w:cs="Times New Roman"/>
                <w:sz w:val="24"/>
                <w:szCs w:val="24"/>
              </w:rPr>
            </w:pPr>
            <w:r w:rsidRPr="00E956D8">
              <w:rPr>
                <w:rFonts w:ascii="Times New Roman" w:hAnsi="Times New Roman" w:cs="Times New Roman"/>
                <w:sz w:val="24"/>
                <w:szCs w:val="24"/>
              </w:rPr>
              <w:t xml:space="preserve">Контрольный зачет. Мониторинг. </w:t>
            </w:r>
          </w:p>
        </w:tc>
        <w:tc>
          <w:tcPr>
            <w:tcW w:w="1276" w:type="dxa"/>
            <w:tcBorders>
              <w:top w:val="single" w:sz="4" w:space="0" w:color="auto"/>
              <w:left w:val="single" w:sz="4" w:space="0" w:color="auto"/>
              <w:bottom w:val="single" w:sz="4" w:space="0" w:color="auto"/>
              <w:right w:val="single" w:sz="4" w:space="0" w:color="auto"/>
            </w:tcBorders>
            <w:hideMark/>
          </w:tcPr>
          <w:p w14:paraId="09FC24FF" w14:textId="77777777" w:rsidR="006477DB" w:rsidRPr="00E956D8" w:rsidRDefault="006477DB">
            <w:pPr>
              <w:snapToGrid w:val="0"/>
              <w:spacing w:after="0" w:line="240" w:lineRule="auto"/>
              <w:jc w:val="center"/>
              <w:rPr>
                <w:rFonts w:ascii="Times New Roman" w:hAnsi="Times New Roman" w:cs="Times New Roman"/>
                <w:sz w:val="24"/>
                <w:szCs w:val="24"/>
              </w:rPr>
            </w:pPr>
            <w:r w:rsidRPr="00E956D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2923F50C" w14:textId="77777777" w:rsidR="006477DB" w:rsidRPr="00E956D8" w:rsidRDefault="006477DB">
            <w:pPr>
              <w:snapToGri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37C9FDB" w14:textId="77777777" w:rsidR="006477DB" w:rsidRPr="00E956D8" w:rsidRDefault="006477DB">
            <w:pPr>
              <w:snapToGrid w:val="0"/>
              <w:spacing w:after="0" w:line="240" w:lineRule="auto"/>
              <w:jc w:val="center"/>
              <w:rPr>
                <w:rFonts w:ascii="Times New Roman" w:hAnsi="Times New Roman" w:cs="Times New Roman"/>
                <w:sz w:val="24"/>
                <w:szCs w:val="24"/>
              </w:rPr>
            </w:pPr>
          </w:p>
        </w:tc>
      </w:tr>
    </w:tbl>
    <w:p w14:paraId="013CF1A3" w14:textId="77777777" w:rsidR="006477DB" w:rsidRDefault="006477DB" w:rsidP="006477DB">
      <w:pPr>
        <w:spacing w:after="0" w:line="240" w:lineRule="auto"/>
        <w:rPr>
          <w:rFonts w:ascii="Times New Roman" w:hAnsi="Times New Roman" w:cs="Times New Roman"/>
          <w:sz w:val="28"/>
          <w:szCs w:val="28"/>
        </w:rPr>
      </w:pPr>
    </w:p>
    <w:p w14:paraId="1A0EA3BA" w14:textId="77777777" w:rsidR="00E956D8" w:rsidRDefault="00E956D8" w:rsidP="00E956D8">
      <w:pPr>
        <w:shd w:val="clear" w:color="auto" w:fill="FFFFFF"/>
        <w:spacing w:after="0" w:line="240" w:lineRule="auto"/>
        <w:rPr>
          <w:rFonts w:ascii="Times New Roman" w:hAnsi="Times New Roman" w:cs="Times New Roman"/>
          <w:b/>
          <w:sz w:val="24"/>
          <w:szCs w:val="24"/>
        </w:rPr>
      </w:pPr>
      <w:r w:rsidRPr="00D3666C">
        <w:rPr>
          <w:rFonts w:ascii="Times New Roman" w:hAnsi="Times New Roman" w:cs="Times New Roman"/>
          <w:b/>
          <w:sz w:val="24"/>
          <w:szCs w:val="24"/>
        </w:rPr>
        <w:t>Литература</w:t>
      </w:r>
    </w:p>
    <w:p w14:paraId="3EABE22D" w14:textId="77777777" w:rsidR="00E956D8" w:rsidRPr="006F0A9C" w:rsidRDefault="00E956D8" w:rsidP="00E956D8">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eastAsia="Times New Roman" w:hAnsi="Times New Roman" w:cs="Times New Roman"/>
          <w:sz w:val="24"/>
          <w:szCs w:val="24"/>
          <w:lang w:eastAsia="ru-RU"/>
        </w:rPr>
        <w:t>фундаментального ядра содержания общего образования;</w:t>
      </w:r>
    </w:p>
    <w:p w14:paraId="6310A1E3" w14:textId="77777777" w:rsidR="00E956D8" w:rsidRPr="006F0A9C" w:rsidRDefault="00E956D8" w:rsidP="00E956D8">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eastAsia="Times New Roman" w:hAnsi="Times New Roman" w:cs="Times New Roman"/>
          <w:sz w:val="24"/>
          <w:szCs w:val="24"/>
          <w:lang w:eastAsia="ru-RU"/>
        </w:rPr>
        <w:t>требований к результатам освоения основной образова</w:t>
      </w:r>
      <w:r w:rsidRPr="006F0A9C">
        <w:rPr>
          <w:rFonts w:ascii="Times New Roman" w:eastAsia="Times New Roman" w:hAnsi="Times New Roman" w:cs="Times New Roman"/>
          <w:sz w:val="24"/>
          <w:szCs w:val="24"/>
          <w:lang w:eastAsia="ru-RU"/>
        </w:rPr>
        <w:softHyphen/>
        <w:t>тельной программы начального общего образования, представ</w:t>
      </w:r>
      <w:r w:rsidRPr="006F0A9C">
        <w:rPr>
          <w:rFonts w:ascii="Times New Roman" w:eastAsia="Times New Roman" w:hAnsi="Times New Roman" w:cs="Times New Roman"/>
          <w:sz w:val="24"/>
          <w:szCs w:val="24"/>
          <w:lang w:eastAsia="ru-RU"/>
        </w:rPr>
        <w:softHyphen/>
        <w:t>ленных в федеральном государственном образовательном стандарте начального общего образования;</w:t>
      </w:r>
    </w:p>
    <w:p w14:paraId="101F7934" w14:textId="77777777" w:rsidR="00E956D8" w:rsidRPr="006F0A9C" w:rsidRDefault="00E956D8" w:rsidP="00E956D8">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eastAsia="Times New Roman" w:hAnsi="Times New Roman" w:cs="Times New Roman"/>
          <w:sz w:val="24"/>
          <w:szCs w:val="24"/>
          <w:lang w:eastAsia="ru-RU"/>
        </w:rPr>
        <w:t>«Федеральной комплексной программы физического воспитания» под редакцией доктора педагогических наук В.И. Ляха и канд. пед. наук А.А. Зданевича. М.: Просвещение — 2012</w:t>
      </w:r>
    </w:p>
    <w:p w14:paraId="22797D69" w14:textId="77777777" w:rsidR="00E956D8" w:rsidRPr="006F0A9C" w:rsidRDefault="00E956D8" w:rsidP="00E956D8">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eastAsia="Times New Roman" w:hAnsi="Times New Roman" w:cs="Times New Roman"/>
          <w:color w:val="000000"/>
          <w:sz w:val="24"/>
          <w:szCs w:val="24"/>
          <w:lang w:eastAsia="ru-RU"/>
        </w:rPr>
        <w:t>примерной программы начального общего образования по физической культуре УМК «Школа России» М: Просвещение 2009г; </w:t>
      </w:r>
      <w:r w:rsidRPr="006F0A9C">
        <w:rPr>
          <w:rFonts w:ascii="Times New Roman" w:eastAsia="Times New Roman" w:hAnsi="Times New Roman" w:cs="Times New Roman"/>
          <w:sz w:val="24"/>
          <w:szCs w:val="24"/>
          <w:lang w:eastAsia="ru-RU"/>
        </w:rPr>
        <w:t>допущенной Министерством образования и науки РФ;</w:t>
      </w:r>
    </w:p>
    <w:p w14:paraId="29CCDD7E" w14:textId="77777777" w:rsidR="00E956D8" w:rsidRPr="006F0A9C" w:rsidRDefault="00E956D8" w:rsidP="00E956D8">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eastAsia="Times New Roman" w:hAnsi="Times New Roman" w:cs="Times New Roman"/>
          <w:sz w:val="24"/>
          <w:szCs w:val="24"/>
          <w:lang w:eastAsia="ru-RU"/>
        </w:rPr>
        <w:t>междисциплинарной программы «Формирование универсальных учебных действий» (подпрограмм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14:paraId="3359F507" w14:textId="77777777" w:rsidR="00E956D8" w:rsidRDefault="00E956D8" w:rsidP="00E956D8">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eastAsia="Times New Roman" w:hAnsi="Times New Roman" w:cs="Times New Roman"/>
          <w:sz w:val="24"/>
          <w:szCs w:val="24"/>
          <w:lang w:eastAsia="ru-RU"/>
        </w:rPr>
        <w:t>программы воспитания и социализации обучающихся на ступени начального общего образования.</w:t>
      </w:r>
    </w:p>
    <w:p w14:paraId="1D19E79C" w14:textId="77777777" w:rsidR="00E956D8" w:rsidRDefault="00E956D8" w:rsidP="00E956D8">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hAnsi="Times New Roman" w:cs="Times New Roman"/>
          <w:sz w:val="24"/>
          <w:szCs w:val="24"/>
        </w:rPr>
        <w:t>Формирование личностных и регулятивных умений на уроках физической культуры. 1-11 класс /А.Ю. Патрикеев.- Волгоград: Учитель: ИП Гринин Л.Е., 2014</w:t>
      </w:r>
    </w:p>
    <w:p w14:paraId="05D70BE4" w14:textId="77777777" w:rsidR="009B09D4" w:rsidRPr="00F30396" w:rsidRDefault="00E956D8" w:rsidP="00F30396">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hAnsi="Times New Roman" w:cs="Times New Roman"/>
          <w:sz w:val="24"/>
          <w:szCs w:val="24"/>
        </w:rPr>
        <w:t>Внеурочная деятельность учащихся «Легкая атлетика», «Волейбол», «Футбол.». Г.А.Колодницкий, В.С Кузнецов, М.В.Маслов. Просвещение Москва-2011.</w:t>
      </w:r>
    </w:p>
    <w:sectPr w:rsidR="009B09D4" w:rsidRPr="00F30396" w:rsidSect="00AC3CF4">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2119A"/>
    <w:multiLevelType w:val="multilevel"/>
    <w:tmpl w:val="E23E1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F3D9E"/>
    <w:multiLevelType w:val="hybridMultilevel"/>
    <w:tmpl w:val="DB9CB406"/>
    <w:lvl w:ilvl="0" w:tplc="1572FFB8">
      <w:start w:val="1"/>
      <w:numFmt w:val="decimal"/>
      <w:lvlText w:val="%1."/>
      <w:lvlJc w:val="left"/>
      <w:pPr>
        <w:ind w:left="1080" w:hanging="360"/>
      </w:pPr>
      <w:rPr>
        <w:b/>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394424F1"/>
    <w:multiLevelType w:val="multilevel"/>
    <w:tmpl w:val="BFC6B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2387200"/>
    <w:multiLevelType w:val="hybridMultilevel"/>
    <w:tmpl w:val="CEBE0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86606A"/>
    <w:multiLevelType w:val="multilevel"/>
    <w:tmpl w:val="1376E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AF6303"/>
    <w:multiLevelType w:val="multilevel"/>
    <w:tmpl w:val="76D2D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F151E"/>
    <w:multiLevelType w:val="hybridMultilevel"/>
    <w:tmpl w:val="C960ED82"/>
    <w:lvl w:ilvl="0" w:tplc="09FA353C">
      <w:start w:val="1"/>
      <w:numFmt w:val="decimal"/>
      <w:lvlText w:val="%1."/>
      <w:lvlJc w:val="left"/>
      <w:pPr>
        <w:ind w:left="5640" w:hanging="360"/>
      </w:pPr>
      <w:rPr>
        <w:b/>
        <w:sz w:val="28"/>
      </w:rPr>
    </w:lvl>
    <w:lvl w:ilvl="1" w:tplc="04190019">
      <w:start w:val="1"/>
      <w:numFmt w:val="lowerLetter"/>
      <w:lvlText w:val="%2."/>
      <w:lvlJc w:val="left"/>
      <w:pPr>
        <w:ind w:left="6360" w:hanging="360"/>
      </w:pPr>
    </w:lvl>
    <w:lvl w:ilvl="2" w:tplc="0419001B">
      <w:start w:val="1"/>
      <w:numFmt w:val="lowerRoman"/>
      <w:lvlText w:val="%3."/>
      <w:lvlJc w:val="right"/>
      <w:pPr>
        <w:ind w:left="7080" w:hanging="180"/>
      </w:pPr>
    </w:lvl>
    <w:lvl w:ilvl="3" w:tplc="0419000F">
      <w:start w:val="1"/>
      <w:numFmt w:val="decimal"/>
      <w:lvlText w:val="%4."/>
      <w:lvlJc w:val="left"/>
      <w:pPr>
        <w:ind w:left="7800" w:hanging="360"/>
      </w:pPr>
    </w:lvl>
    <w:lvl w:ilvl="4" w:tplc="04190019">
      <w:start w:val="1"/>
      <w:numFmt w:val="lowerLetter"/>
      <w:lvlText w:val="%5."/>
      <w:lvlJc w:val="left"/>
      <w:pPr>
        <w:ind w:left="8520" w:hanging="360"/>
      </w:pPr>
    </w:lvl>
    <w:lvl w:ilvl="5" w:tplc="0419001B">
      <w:start w:val="1"/>
      <w:numFmt w:val="lowerRoman"/>
      <w:lvlText w:val="%6."/>
      <w:lvlJc w:val="right"/>
      <w:pPr>
        <w:ind w:left="9240" w:hanging="180"/>
      </w:pPr>
    </w:lvl>
    <w:lvl w:ilvl="6" w:tplc="0419000F">
      <w:start w:val="1"/>
      <w:numFmt w:val="decimal"/>
      <w:lvlText w:val="%7."/>
      <w:lvlJc w:val="left"/>
      <w:pPr>
        <w:ind w:left="9960" w:hanging="360"/>
      </w:pPr>
    </w:lvl>
    <w:lvl w:ilvl="7" w:tplc="04190019">
      <w:start w:val="1"/>
      <w:numFmt w:val="lowerLetter"/>
      <w:lvlText w:val="%8."/>
      <w:lvlJc w:val="left"/>
      <w:pPr>
        <w:ind w:left="10680" w:hanging="360"/>
      </w:pPr>
    </w:lvl>
    <w:lvl w:ilvl="8" w:tplc="0419001B">
      <w:start w:val="1"/>
      <w:numFmt w:val="lowerRoman"/>
      <w:lvlText w:val="%9."/>
      <w:lvlJc w:val="right"/>
      <w:pPr>
        <w:ind w:left="11400" w:hanging="180"/>
      </w:pPr>
    </w:lvl>
  </w:abstractNum>
  <w:abstractNum w:abstractNumId="7" w15:restartNumberingAfterBreak="0">
    <w:nsid w:val="677F486E"/>
    <w:multiLevelType w:val="multilevel"/>
    <w:tmpl w:val="DD3E2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4B5C3D"/>
    <w:multiLevelType w:val="multilevel"/>
    <w:tmpl w:val="99EC8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CA0CB9"/>
    <w:multiLevelType w:val="multilevel"/>
    <w:tmpl w:val="8CF04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2730B"/>
    <w:multiLevelType w:val="hybridMultilevel"/>
    <w:tmpl w:val="CFC8C87E"/>
    <w:lvl w:ilvl="0" w:tplc="4B1493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483262"/>
    <w:multiLevelType w:val="multilevel"/>
    <w:tmpl w:val="29E6E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4"/>
  </w:num>
  <w:num w:numId="8">
    <w:abstractNumId w:val="5"/>
  </w:num>
  <w:num w:numId="9">
    <w:abstractNumId w:val="11"/>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5064F"/>
    <w:rsid w:val="0012255A"/>
    <w:rsid w:val="0025064F"/>
    <w:rsid w:val="0033012B"/>
    <w:rsid w:val="0039207C"/>
    <w:rsid w:val="003B3A43"/>
    <w:rsid w:val="004C3E9A"/>
    <w:rsid w:val="006477DB"/>
    <w:rsid w:val="006B154E"/>
    <w:rsid w:val="007D4D08"/>
    <w:rsid w:val="00817182"/>
    <w:rsid w:val="00896DD7"/>
    <w:rsid w:val="008B5B05"/>
    <w:rsid w:val="009049A1"/>
    <w:rsid w:val="009B09D4"/>
    <w:rsid w:val="00A76ED8"/>
    <w:rsid w:val="00A869C0"/>
    <w:rsid w:val="00AC3CF4"/>
    <w:rsid w:val="00B821DB"/>
    <w:rsid w:val="00CB2B63"/>
    <w:rsid w:val="00CC42BA"/>
    <w:rsid w:val="00D21C54"/>
    <w:rsid w:val="00E956D8"/>
    <w:rsid w:val="00EB28CE"/>
    <w:rsid w:val="00F30396"/>
    <w:rsid w:val="00F937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411F"/>
  <w15:docId w15:val="{B33FC238-0566-4CBE-A603-449C790E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7D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77DB"/>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6477DB"/>
    <w:pPr>
      <w:ind w:left="720"/>
      <w:contextualSpacing/>
    </w:pPr>
  </w:style>
  <w:style w:type="table" w:styleId="a5">
    <w:name w:val="Table Professional"/>
    <w:basedOn w:val="a1"/>
    <w:semiHidden/>
    <w:unhideWhenUsed/>
    <w:rsid w:val="006477DB"/>
    <w:pPr>
      <w:suppressAutoHyphens/>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a6">
    <w:name w:val="Table Grid"/>
    <w:basedOn w:val="a1"/>
    <w:rsid w:val="006477DB"/>
    <w:pPr>
      <w:spacing w:after="0" w:line="240" w:lineRule="auto"/>
      <w:jc w:val="center"/>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96DD7"/>
    <w:pPr>
      <w:autoSpaceDE w:val="0"/>
      <w:autoSpaceDN w:val="0"/>
      <w:adjustRightInd w:val="0"/>
      <w:spacing w:after="0" w:line="240" w:lineRule="auto"/>
    </w:pPr>
    <w:rPr>
      <w:rFonts w:ascii="Arial" w:eastAsia="Times New Roman" w:hAnsi="Arial" w:cs="Arial"/>
      <w:color w:val="000000"/>
      <w:sz w:val="24"/>
      <w:szCs w:val="24"/>
    </w:rPr>
  </w:style>
  <w:style w:type="paragraph" w:styleId="a7">
    <w:name w:val="Balloon Text"/>
    <w:basedOn w:val="a"/>
    <w:link w:val="a8"/>
    <w:uiPriority w:val="99"/>
    <w:semiHidden/>
    <w:unhideWhenUsed/>
    <w:rsid w:val="00B821D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821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4524">
      <w:bodyDiv w:val="1"/>
      <w:marLeft w:val="0"/>
      <w:marRight w:val="0"/>
      <w:marTop w:val="0"/>
      <w:marBottom w:val="0"/>
      <w:divBdr>
        <w:top w:val="none" w:sz="0" w:space="0" w:color="auto"/>
        <w:left w:val="none" w:sz="0" w:space="0" w:color="auto"/>
        <w:bottom w:val="none" w:sz="0" w:space="0" w:color="auto"/>
        <w:right w:val="none" w:sz="0" w:space="0" w:color="auto"/>
      </w:divBdr>
    </w:div>
    <w:div w:id="1932464317">
      <w:bodyDiv w:val="1"/>
      <w:marLeft w:val="0"/>
      <w:marRight w:val="0"/>
      <w:marTop w:val="0"/>
      <w:marBottom w:val="0"/>
      <w:divBdr>
        <w:top w:val="none" w:sz="0" w:space="0" w:color="auto"/>
        <w:left w:val="none" w:sz="0" w:space="0" w:color="auto"/>
        <w:bottom w:val="none" w:sz="0" w:space="0" w:color="auto"/>
        <w:right w:val="none" w:sz="0" w:space="0" w:color="auto"/>
      </w:divBdr>
    </w:div>
    <w:div w:id="21290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F744B-8975-4A1E-8D50-92C592A5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4013</Words>
  <Characters>22879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Монгун Ооржак</dc:creator>
  <cp:keywords/>
  <dc:description/>
  <cp:lastModifiedBy>OIT OIT</cp:lastModifiedBy>
  <cp:revision>21</cp:revision>
  <cp:lastPrinted>2023-09-18T10:10:00Z</cp:lastPrinted>
  <dcterms:created xsi:type="dcterms:W3CDTF">2018-03-08T07:26:00Z</dcterms:created>
  <dcterms:modified xsi:type="dcterms:W3CDTF">2023-09-21T08:48:00Z</dcterms:modified>
</cp:coreProperties>
</file>